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F100E" w14:textId="197BA57E" w:rsidR="0000115C" w:rsidRDefault="3475EB25" w:rsidP="7194D5D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The Universities at La Plata</w:t>
      </w:r>
    </w:p>
    <w:p w14:paraId="06EA9EA0" w14:textId="27EAD6BB" w:rsidR="40814602" w:rsidRDefault="40814602" w:rsidP="7194D5D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8730 Mitchell Road </w:t>
      </w:r>
    </w:p>
    <w:p w14:paraId="64403532" w14:textId="46E7F360" w:rsidR="006F06E7" w:rsidRDefault="006F06E7" w:rsidP="7194D5D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LR Building, Suite 101</w:t>
      </w:r>
    </w:p>
    <w:p w14:paraId="26768857" w14:textId="4A54DC32" w:rsidR="40814602" w:rsidRDefault="40814602" w:rsidP="7194D5D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Plata, MD </w:t>
      </w:r>
    </w:p>
    <w:p w14:paraId="7925923F" w14:textId="3AA60C0D" w:rsidR="2C3814B3" w:rsidRDefault="006F06E7" w:rsidP="7194D5D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Advising Hours of Operation: Monday-Friday </w:t>
      </w: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8:30 am to 5:00 pm</w:t>
      </w:r>
    </w:p>
    <w:p w14:paraId="11750D85" w14:textId="68E69A2B" w:rsidR="7194D5DE" w:rsidRDefault="7194D5DE" w:rsidP="7194D5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7B23DA" w14:textId="04870CA2" w:rsidR="3475EB25" w:rsidRDefault="006F06E7" w:rsidP="7194D5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0A2B7F" wp14:editId="4BFC529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908044" cy="2127688"/>
            <wp:effectExtent l="0" t="0" r="6985" b="6350"/>
            <wp:wrapTight wrapText="bothSides">
              <wp:wrapPolygon edited="0">
                <wp:start x="0" y="0"/>
                <wp:lineTo x="0" y="21471"/>
                <wp:lineTo x="21510" y="21471"/>
                <wp:lineTo x="21510" y="0"/>
                <wp:lineTo x="0" y="0"/>
              </wp:wrapPolygon>
            </wp:wrapTight>
            <wp:docPr id="38393534" name="Picture 3839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044" cy="212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475EB25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Background:</w:t>
      </w:r>
    </w:p>
    <w:p w14:paraId="04FDA60F" w14:textId="2BFF8466" w:rsidR="006C6C41" w:rsidRDefault="0F506FFB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Universities at La Plata is a state-approved regional education center approved by the Maryland Higher Education Commission </w:t>
      </w:r>
      <w:r w:rsidR="032B43F2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foster degree completion amongst the students of the Southern Maryland community. </w:t>
      </w:r>
    </w:p>
    <w:p w14:paraId="2BE99202" w14:textId="5293A06E" w:rsidR="006C6C41" w:rsidRDefault="60D1E438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Universities at La Plata is a </w:t>
      </w:r>
      <w:r w:rsidR="24590625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partnership between University of Maryland Global Campus and College of Southern Maryland to offer educational opportunities to students in areas and communities without traditional higher educational options. </w:t>
      </w:r>
    </w:p>
    <w:p w14:paraId="63A60337" w14:textId="4193819D" w:rsidR="006C6C41" w:rsidRDefault="032B43F2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was opened in 1999 as the</w:t>
      </w:r>
      <w:r w:rsidR="0F506FFB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Waldorf</w:t>
      </w:r>
      <w:r w:rsidR="562816AF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Center for Higher Education</w:t>
      </w:r>
      <w:r w:rsidR="0F506FFB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2F7FD58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in </w:t>
      </w:r>
      <w:r w:rsidR="00520B60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July 2020 </w:t>
      </w:r>
      <w:r w:rsidR="4D0E2BF0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center </w:t>
      </w:r>
      <w:r w:rsidR="00520B60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moved </w:t>
      </w:r>
      <w:r w:rsidR="49B3E68C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College of Southern Maryland La Plata campus </w:t>
      </w:r>
      <w:r w:rsidR="00520B60" w:rsidRPr="7194D5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renamed to the Universities at La Plata. </w:t>
      </w:r>
      <w:r w:rsidR="006F06E7" w:rsidRPr="006F0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a result of the relocation, we have had no change in capacity to meet students’ educational needs </w:t>
      </w:r>
      <w:r w:rsidR="006F0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="006F06E7" w:rsidRPr="006F0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Southern Maryland community</w:t>
      </w:r>
      <w:r w:rsidR="006F06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80F822B" w14:textId="42FA055E" w:rsidR="006F06E7" w:rsidRDefault="006F06E7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Following the COVID-19 Pandemic, we reopened our on-site services in March 2022 and began re-offering hybrid classes with on-site classroom learning for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 semester.</w:t>
      </w:r>
    </w:p>
    <w:p w14:paraId="2B93E08D" w14:textId="7D0C79FB" w:rsidR="2DD581D1" w:rsidRDefault="2DD581D1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>UMGC</w:t>
      </w:r>
      <w:r w:rsidR="5013AFC7"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436B046" w:rsidRPr="7194D5DE">
        <w:rPr>
          <w:rFonts w:ascii="Times New Roman" w:eastAsia="Times New Roman" w:hAnsi="Times New Roman" w:cs="Times New Roman"/>
          <w:sz w:val="24"/>
          <w:szCs w:val="24"/>
        </w:rPr>
        <w:t>administrates the operation of The Universities at La Plata</w:t>
      </w:r>
      <w:r w:rsidR="36ACF950" w:rsidRPr="7194D5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2436B046" w:rsidRPr="7194D5DE">
        <w:rPr>
          <w:rFonts w:ascii="Times New Roman" w:eastAsia="Times New Roman" w:hAnsi="Times New Roman" w:cs="Times New Roman"/>
          <w:sz w:val="24"/>
          <w:szCs w:val="24"/>
        </w:rPr>
        <w:t>work</w:t>
      </w:r>
      <w:r w:rsidR="7CE05B2C" w:rsidRPr="7194D5DE">
        <w:rPr>
          <w:rFonts w:ascii="Times New Roman" w:eastAsia="Times New Roman" w:hAnsi="Times New Roman" w:cs="Times New Roman"/>
          <w:sz w:val="24"/>
          <w:szCs w:val="24"/>
        </w:rPr>
        <w:t>ing</w:t>
      </w:r>
      <w:r w:rsidR="2436B046" w:rsidRPr="7194D5DE">
        <w:rPr>
          <w:rFonts w:ascii="Times New Roman" w:eastAsia="Times New Roman" w:hAnsi="Times New Roman" w:cs="Times New Roman"/>
          <w:sz w:val="24"/>
          <w:szCs w:val="24"/>
        </w:rPr>
        <w:t xml:space="preserve"> and operat</w:t>
      </w:r>
      <w:r w:rsidR="1BED9CA4" w:rsidRPr="7194D5DE">
        <w:rPr>
          <w:rFonts w:ascii="Times New Roman" w:eastAsia="Times New Roman" w:hAnsi="Times New Roman" w:cs="Times New Roman"/>
          <w:sz w:val="24"/>
          <w:szCs w:val="24"/>
        </w:rPr>
        <w:t>ing</w:t>
      </w:r>
      <w:r w:rsidR="2436B046"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C120417" w:rsidRPr="7194D5D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gramStart"/>
      <w:r w:rsidR="1C120417" w:rsidRPr="7194D5DE">
        <w:rPr>
          <w:rFonts w:ascii="Times New Roman" w:eastAsia="Times New Roman" w:hAnsi="Times New Roman" w:cs="Times New Roman"/>
          <w:sz w:val="24"/>
          <w:szCs w:val="24"/>
        </w:rPr>
        <w:t>proximity</w:t>
      </w:r>
      <w:proofErr w:type="gramEnd"/>
      <w:r w:rsidR="1C120417" w:rsidRPr="7194D5DE">
        <w:rPr>
          <w:rFonts w:ascii="Times New Roman" w:eastAsia="Times New Roman" w:hAnsi="Times New Roman" w:cs="Times New Roman"/>
          <w:sz w:val="24"/>
          <w:szCs w:val="24"/>
        </w:rPr>
        <w:t xml:space="preserve"> and partnership with the College of Southern Maryland staff.</w:t>
      </w:r>
      <w:r w:rsidR="2436B046"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33C70E4" w:rsidRPr="7194D5DE">
        <w:rPr>
          <w:rFonts w:ascii="Times New Roman" w:eastAsia="Times New Roman" w:hAnsi="Times New Roman" w:cs="Times New Roman"/>
          <w:sz w:val="24"/>
          <w:szCs w:val="24"/>
        </w:rPr>
        <w:t>We rent office space and classroom space from our intuitional partners at the College of Southern Maryland La Plata.</w:t>
      </w:r>
    </w:p>
    <w:p w14:paraId="00BC34E1" w14:textId="7704D610" w:rsidR="6B829E88" w:rsidRDefault="006F06E7" w:rsidP="7194D5D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D327B" wp14:editId="23DD9A70">
            <wp:simplePos x="0" y="0"/>
            <wp:positionH relativeFrom="margin">
              <wp:align>right</wp:align>
            </wp:positionH>
            <wp:positionV relativeFrom="paragraph">
              <wp:posOffset>142240</wp:posOffset>
            </wp:positionV>
            <wp:extent cx="3197860" cy="1701800"/>
            <wp:effectExtent l="0" t="0" r="2540" b="0"/>
            <wp:wrapSquare wrapText="bothSides"/>
            <wp:docPr id="5" name="Picture 5" descr="A room with chairs and 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oom with chairs and table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6" t="21717" r="1018" b="10757"/>
                    <a:stretch/>
                  </pic:blipFill>
                  <pic:spPr bwMode="auto">
                    <a:xfrm>
                      <a:off x="0" y="0"/>
                      <a:ext cx="319786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B829E88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Staffing</w:t>
      </w:r>
      <w:r w:rsidR="79E82FEC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Services</w:t>
      </w:r>
      <w:r w:rsidR="6B829E88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F06E7">
        <w:rPr>
          <w:noProof/>
        </w:rPr>
        <w:t xml:space="preserve"> </w:t>
      </w:r>
    </w:p>
    <w:p w14:paraId="7F9872AE" w14:textId="45CE5A0E" w:rsidR="00480CE2" w:rsidRDefault="6B829E88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Our center staff </w:t>
      </w:r>
      <w:r w:rsidR="001389EC" w:rsidRPr="7194D5DE">
        <w:rPr>
          <w:rFonts w:ascii="Times New Roman" w:eastAsia="Times New Roman" w:hAnsi="Times New Roman" w:cs="Times New Roman"/>
          <w:sz w:val="24"/>
          <w:szCs w:val="24"/>
        </w:rPr>
        <w:t>consists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 xml:space="preserve"> one team associate</w:t>
      </w:r>
      <w:r w:rsidR="0B2CB683" w:rsidRPr="7194D5DE">
        <w:rPr>
          <w:rFonts w:ascii="Times New Roman" w:eastAsia="Times New Roman" w:hAnsi="Times New Roman" w:cs="Times New Roman"/>
          <w:sz w:val="24"/>
          <w:szCs w:val="24"/>
        </w:rPr>
        <w:t xml:space="preserve"> (administrative tasks)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>, t</w:t>
      </w:r>
      <w:r w:rsidR="072F72CE" w:rsidRPr="7194D5DE">
        <w:rPr>
          <w:rFonts w:ascii="Times New Roman" w:eastAsia="Times New Roman" w:hAnsi="Times New Roman" w:cs="Times New Roman"/>
          <w:sz w:val="24"/>
          <w:szCs w:val="24"/>
        </w:rPr>
        <w:t>hree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 xml:space="preserve"> success coaches</w:t>
      </w:r>
      <w:r w:rsidR="5EFA130B" w:rsidRPr="7194D5D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668D4C36" w:rsidRPr="7194D5DE">
        <w:rPr>
          <w:rFonts w:ascii="Times New Roman" w:eastAsia="Times New Roman" w:hAnsi="Times New Roman" w:cs="Times New Roman"/>
          <w:sz w:val="24"/>
          <w:szCs w:val="24"/>
        </w:rPr>
        <w:t>a</w:t>
      </w:r>
      <w:r w:rsidR="5EFA130B" w:rsidRPr="7194D5DE">
        <w:rPr>
          <w:rFonts w:ascii="Times New Roman" w:eastAsia="Times New Roman" w:hAnsi="Times New Roman" w:cs="Times New Roman"/>
          <w:sz w:val="24"/>
          <w:szCs w:val="24"/>
        </w:rPr>
        <w:t xml:space="preserve">dvising and </w:t>
      </w:r>
      <w:r w:rsidR="21962F78" w:rsidRPr="7194D5DE">
        <w:rPr>
          <w:rFonts w:ascii="Times New Roman" w:eastAsia="Times New Roman" w:hAnsi="Times New Roman" w:cs="Times New Roman"/>
          <w:sz w:val="24"/>
          <w:szCs w:val="24"/>
        </w:rPr>
        <w:t>s</w:t>
      </w:r>
      <w:r w:rsidR="5EFA130B" w:rsidRPr="7194D5DE">
        <w:rPr>
          <w:rFonts w:ascii="Times New Roman" w:eastAsia="Times New Roman" w:hAnsi="Times New Roman" w:cs="Times New Roman"/>
          <w:sz w:val="24"/>
          <w:szCs w:val="24"/>
        </w:rPr>
        <w:t xml:space="preserve">tudent </w:t>
      </w:r>
      <w:r w:rsidR="702A13E4" w:rsidRPr="7194D5DE">
        <w:rPr>
          <w:rFonts w:ascii="Times New Roman" w:eastAsia="Times New Roman" w:hAnsi="Times New Roman" w:cs="Times New Roman"/>
          <w:sz w:val="24"/>
          <w:szCs w:val="24"/>
        </w:rPr>
        <w:t>s</w:t>
      </w:r>
      <w:r w:rsidR="5EFA130B" w:rsidRPr="7194D5DE">
        <w:rPr>
          <w:rFonts w:ascii="Times New Roman" w:eastAsia="Times New Roman" w:hAnsi="Times New Roman" w:cs="Times New Roman"/>
          <w:sz w:val="24"/>
          <w:szCs w:val="24"/>
        </w:rPr>
        <w:t>upport)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 xml:space="preserve">, and one </w:t>
      </w:r>
      <w:r w:rsidR="3D078AAF" w:rsidRPr="7194D5DE">
        <w:rPr>
          <w:rFonts w:ascii="Times New Roman" w:eastAsia="Times New Roman" w:hAnsi="Times New Roman" w:cs="Times New Roman"/>
          <w:sz w:val="24"/>
          <w:szCs w:val="24"/>
        </w:rPr>
        <w:t xml:space="preserve">director of the </w:t>
      </w:r>
      <w:r w:rsidR="31E51937" w:rsidRPr="7194D5DE">
        <w:rPr>
          <w:rFonts w:ascii="Times New Roman" w:eastAsia="Times New Roman" w:hAnsi="Times New Roman" w:cs="Times New Roman"/>
          <w:sz w:val="24"/>
          <w:szCs w:val="24"/>
        </w:rPr>
        <w:t>center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>.</w:t>
      </w:r>
      <w:r w:rsidR="6D575B85"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575B85" w:rsidRPr="7194D5DE">
        <w:rPr>
          <w:rFonts w:ascii="Times New Roman" w:eastAsia="Times New Roman" w:hAnsi="Times New Roman" w:cs="Times New Roman"/>
          <w:sz w:val="24"/>
          <w:szCs w:val="24"/>
        </w:rPr>
        <w:t>All staff are employed by UMGC</w:t>
      </w:r>
      <w:r w:rsidR="4CAB91D9" w:rsidRPr="7194D5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65160B" w14:textId="6F4849E8" w:rsidR="4CAB91D9" w:rsidRDefault="4CAB91D9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Students also have the added benefit of using UMGC full and extensive network of support services, </w:t>
      </w:r>
      <w:r w:rsidR="01B76148" w:rsidRPr="7194D5DE">
        <w:rPr>
          <w:rFonts w:ascii="Times New Roman" w:eastAsia="Times New Roman" w:hAnsi="Times New Roman" w:cs="Times New Roman"/>
          <w:sz w:val="24"/>
          <w:szCs w:val="24"/>
        </w:rPr>
        <w:t>including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 xml:space="preserve">Admissions Services, Degree Planning and Academic Advising, 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>Financial Aid, Scholar</w:t>
      </w:r>
      <w:r w:rsidR="186D528E" w:rsidRPr="7194D5DE">
        <w:rPr>
          <w:rFonts w:ascii="Times New Roman" w:eastAsia="Times New Roman" w:hAnsi="Times New Roman" w:cs="Times New Roman"/>
          <w:sz w:val="24"/>
          <w:szCs w:val="24"/>
        </w:rPr>
        <w:t>ships,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Tuition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P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>lanning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 xml:space="preserve"> and Payment Options</w:t>
      </w:r>
      <w:r w:rsidR="785A2335" w:rsidRPr="7194D5D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L</w:t>
      </w:r>
      <w:r w:rsidR="785A2335" w:rsidRPr="7194D5DE">
        <w:rPr>
          <w:rFonts w:ascii="Times New Roman" w:eastAsia="Times New Roman" w:hAnsi="Times New Roman" w:cs="Times New Roman"/>
          <w:sz w:val="24"/>
          <w:szCs w:val="24"/>
        </w:rPr>
        <w:t xml:space="preserve">ifetime Career Service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S</w:t>
      </w:r>
      <w:r w:rsidR="785A2335" w:rsidRPr="7194D5DE">
        <w:rPr>
          <w:rFonts w:ascii="Times New Roman" w:eastAsia="Times New Roman" w:hAnsi="Times New Roman" w:cs="Times New Roman"/>
          <w:sz w:val="24"/>
          <w:szCs w:val="24"/>
        </w:rPr>
        <w:t xml:space="preserve">upport, Veteran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S</w:t>
      </w:r>
      <w:r w:rsidR="785A2335" w:rsidRPr="7194D5DE">
        <w:rPr>
          <w:rFonts w:ascii="Times New Roman" w:eastAsia="Times New Roman" w:hAnsi="Times New Roman" w:cs="Times New Roman"/>
          <w:sz w:val="24"/>
          <w:szCs w:val="24"/>
        </w:rPr>
        <w:t xml:space="preserve">upport </w:t>
      </w:r>
      <w:r w:rsidR="006F06E7">
        <w:rPr>
          <w:rFonts w:ascii="Times New Roman" w:eastAsia="Times New Roman" w:hAnsi="Times New Roman" w:cs="Times New Roman"/>
          <w:sz w:val="24"/>
          <w:szCs w:val="24"/>
        </w:rPr>
        <w:t>S</w:t>
      </w:r>
      <w:r w:rsidR="754DF468" w:rsidRPr="7194D5DE">
        <w:rPr>
          <w:rFonts w:ascii="Times New Roman" w:eastAsia="Times New Roman" w:hAnsi="Times New Roman" w:cs="Times New Roman"/>
          <w:sz w:val="24"/>
          <w:szCs w:val="24"/>
        </w:rPr>
        <w:t>ervices, Accessibility</w:t>
      </w:r>
      <w:r w:rsidR="46AD70E8" w:rsidRPr="7194D5DE">
        <w:rPr>
          <w:rFonts w:ascii="Times New Roman" w:eastAsia="Times New Roman" w:hAnsi="Times New Roman" w:cs="Times New Roman"/>
          <w:sz w:val="24"/>
          <w:szCs w:val="24"/>
        </w:rPr>
        <w:t xml:space="preserve"> Services</w:t>
      </w:r>
      <w:r w:rsidR="671A513C" w:rsidRPr="7194D5DE">
        <w:rPr>
          <w:rFonts w:ascii="Times New Roman" w:eastAsia="Times New Roman" w:hAnsi="Times New Roman" w:cs="Times New Roman"/>
          <w:sz w:val="24"/>
          <w:szCs w:val="24"/>
        </w:rPr>
        <w:t>, Student Organization</w:t>
      </w:r>
      <w:r w:rsidR="0545FA8A" w:rsidRPr="7194D5DE">
        <w:rPr>
          <w:rFonts w:ascii="Times New Roman" w:eastAsia="Times New Roman" w:hAnsi="Times New Roman" w:cs="Times New Roman"/>
          <w:sz w:val="24"/>
          <w:szCs w:val="24"/>
        </w:rPr>
        <w:t>s and C</w:t>
      </w:r>
      <w:r w:rsidR="671A513C" w:rsidRPr="7194D5DE">
        <w:rPr>
          <w:rFonts w:ascii="Times New Roman" w:eastAsia="Times New Roman" w:hAnsi="Times New Roman" w:cs="Times New Roman"/>
          <w:sz w:val="24"/>
          <w:szCs w:val="24"/>
        </w:rPr>
        <w:t xml:space="preserve">lubs, </w:t>
      </w:r>
      <w:r w:rsidR="5A1908C0" w:rsidRPr="7194D5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671A513C" w:rsidRPr="7194D5DE">
        <w:rPr>
          <w:rFonts w:ascii="Times New Roman" w:eastAsia="Times New Roman" w:hAnsi="Times New Roman" w:cs="Times New Roman"/>
          <w:sz w:val="24"/>
          <w:szCs w:val="24"/>
        </w:rPr>
        <w:t xml:space="preserve">Honor </w:t>
      </w:r>
      <w:r w:rsidR="5D434E67" w:rsidRPr="7194D5DE">
        <w:rPr>
          <w:rFonts w:ascii="Times New Roman" w:eastAsia="Times New Roman" w:hAnsi="Times New Roman" w:cs="Times New Roman"/>
          <w:sz w:val="24"/>
          <w:szCs w:val="24"/>
        </w:rPr>
        <w:t>Societies</w:t>
      </w:r>
      <w:r w:rsidR="3763C47D" w:rsidRPr="7194D5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485FC" w14:textId="6F90DF90" w:rsidR="006F06E7" w:rsidRPr="006F06E7" w:rsidRDefault="002970B1" w:rsidP="006F06E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We offer on-site </w:t>
      </w:r>
      <w:r w:rsidR="4F915334" w:rsidRPr="7194D5DE">
        <w:rPr>
          <w:rFonts w:ascii="Times New Roman" w:eastAsia="Times New Roman" w:hAnsi="Times New Roman" w:cs="Times New Roman"/>
          <w:sz w:val="24"/>
          <w:szCs w:val="24"/>
        </w:rPr>
        <w:t>academic advising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6553BE5F" w:rsidRPr="7194D5DE">
        <w:rPr>
          <w:rFonts w:ascii="Times New Roman" w:eastAsia="Times New Roman" w:hAnsi="Times New Roman" w:cs="Times New Roman"/>
          <w:sz w:val="24"/>
          <w:szCs w:val="24"/>
        </w:rPr>
        <w:t xml:space="preserve">on-site 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>hybrid</w:t>
      </w:r>
      <w:r w:rsidR="762A58B9" w:rsidRPr="7194D5DE">
        <w:rPr>
          <w:rFonts w:ascii="Times New Roman" w:eastAsia="Times New Roman" w:hAnsi="Times New Roman" w:cs="Times New Roman"/>
          <w:sz w:val="24"/>
          <w:szCs w:val="24"/>
        </w:rPr>
        <w:t xml:space="preserve"> UMGC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courses, and</w:t>
      </w:r>
      <w:r w:rsidR="3CEE020E" w:rsidRPr="7194D5DE">
        <w:rPr>
          <w:rFonts w:ascii="Times New Roman" w:eastAsia="Times New Roman" w:hAnsi="Times New Roman" w:cs="Times New Roman"/>
          <w:sz w:val="24"/>
          <w:szCs w:val="24"/>
        </w:rPr>
        <w:t xml:space="preserve"> access to UMGC’s fully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r w:rsidR="0D3F4755" w:rsidRPr="7194D5DE">
        <w:rPr>
          <w:rFonts w:ascii="Times New Roman" w:eastAsia="Times New Roman" w:hAnsi="Times New Roman" w:cs="Times New Roman"/>
          <w:sz w:val="24"/>
          <w:szCs w:val="24"/>
        </w:rPr>
        <w:t xml:space="preserve">catalog of 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courses. </w:t>
      </w:r>
    </w:p>
    <w:p w14:paraId="3A95D961" w14:textId="15B7585B" w:rsidR="6AF10AC3" w:rsidRDefault="6AF10AC3" w:rsidP="7194D5DE">
      <w:p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Programs and Be</w:t>
      </w:r>
      <w:r w:rsidR="579B0317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nefits</w:t>
      </w:r>
      <w:r w:rsidR="6A0CAEC8"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6746E81" w14:textId="60F13232" w:rsidR="00480CE2" w:rsidRDefault="579B0317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Access to 135+ programs and degrees, which </w:t>
      </w:r>
      <w:r w:rsidR="4630C82D" w:rsidRPr="7194D5DE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6204385C" w:rsidRPr="7194D5DE">
        <w:rPr>
          <w:rFonts w:ascii="Times New Roman" w:eastAsia="Times New Roman" w:hAnsi="Times New Roman" w:cs="Times New Roman"/>
          <w:sz w:val="24"/>
          <w:szCs w:val="24"/>
        </w:rPr>
        <w:t xml:space="preserve"> 30+ </w:t>
      </w:r>
      <w:bookmarkStart w:id="1" w:name="_Int_Z7JruCti"/>
      <w:r w:rsidR="6204385C" w:rsidRPr="7194D5DE">
        <w:rPr>
          <w:rFonts w:ascii="Times New Roman" w:eastAsia="Times New Roman" w:hAnsi="Times New Roman" w:cs="Times New Roman"/>
          <w:sz w:val="24"/>
          <w:szCs w:val="24"/>
        </w:rPr>
        <w:t>Bachelor's</w:t>
      </w:r>
      <w:bookmarkEnd w:id="1"/>
      <w:r w:rsidR="6204385C" w:rsidRPr="7194D5DE">
        <w:rPr>
          <w:rFonts w:ascii="Times New Roman" w:eastAsia="Times New Roman" w:hAnsi="Times New Roman" w:cs="Times New Roman"/>
          <w:sz w:val="24"/>
          <w:szCs w:val="24"/>
        </w:rPr>
        <w:t xml:space="preserve"> Degrees, 40+ Master</w:t>
      </w:r>
      <w:r w:rsidR="45A5E814" w:rsidRPr="7194D5DE">
        <w:rPr>
          <w:rFonts w:ascii="Times New Roman" w:eastAsia="Times New Roman" w:hAnsi="Times New Roman" w:cs="Times New Roman"/>
          <w:sz w:val="24"/>
          <w:szCs w:val="24"/>
        </w:rPr>
        <w:t>’</w:t>
      </w:r>
      <w:r w:rsidR="6204385C" w:rsidRPr="7194D5DE">
        <w:rPr>
          <w:rFonts w:ascii="Times New Roman" w:eastAsia="Times New Roman" w:hAnsi="Times New Roman" w:cs="Times New Roman"/>
          <w:sz w:val="24"/>
          <w:szCs w:val="24"/>
        </w:rPr>
        <w:t xml:space="preserve">s Degrees, </w:t>
      </w:r>
      <w:r w:rsidR="7060ABA2" w:rsidRPr="7194D5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2599189E" w:rsidRPr="7194D5DE">
        <w:rPr>
          <w:rFonts w:ascii="Times New Roman" w:eastAsia="Times New Roman" w:hAnsi="Times New Roman" w:cs="Times New Roman"/>
          <w:sz w:val="24"/>
          <w:szCs w:val="24"/>
        </w:rPr>
        <w:t>numerous Undergraduate and Graduate certificates</w:t>
      </w:r>
      <w:r w:rsidR="00480CE2" w:rsidRPr="7194D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39BD5A0" w14:textId="71E5214E" w:rsidR="3AE5CB89" w:rsidRDefault="3AE5CB89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="5DE21984" w:rsidRPr="7194D5DE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3B4A26F0" w:rsidRPr="7194D5DE">
        <w:rPr>
          <w:rFonts w:ascii="Times New Roman" w:eastAsia="Times New Roman" w:hAnsi="Times New Roman" w:cs="Times New Roman"/>
          <w:sz w:val="24"/>
          <w:szCs w:val="24"/>
        </w:rPr>
        <w:t xml:space="preserve"> flexible,</w:t>
      </w: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evening classes are held </w:t>
      </w:r>
      <w:r w:rsidR="118269FA" w:rsidRPr="7194D5DE">
        <w:rPr>
          <w:rFonts w:ascii="Times New Roman" w:eastAsia="Times New Roman" w:hAnsi="Times New Roman" w:cs="Times New Roman"/>
          <w:sz w:val="24"/>
          <w:szCs w:val="24"/>
        </w:rPr>
        <w:t>across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3 sem</w:t>
      </w:r>
      <w:r w:rsidR="38692E89" w:rsidRPr="7194D5DE">
        <w:rPr>
          <w:rFonts w:ascii="Times New Roman" w:eastAsia="Times New Roman" w:hAnsi="Times New Roman" w:cs="Times New Roman"/>
          <w:sz w:val="24"/>
          <w:szCs w:val="24"/>
        </w:rPr>
        <w:t>e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sters; </w:t>
      </w:r>
      <w:proofErr w:type="gramStart"/>
      <w:r w:rsidRPr="7194D5DE">
        <w:rPr>
          <w:rFonts w:ascii="Times New Roman" w:eastAsia="Times New Roman" w:hAnsi="Times New Roman" w:cs="Times New Roman"/>
          <w:sz w:val="24"/>
          <w:szCs w:val="24"/>
        </w:rPr>
        <w:t>Fall</w:t>
      </w:r>
      <w:proofErr w:type="gramEnd"/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(August to </w:t>
      </w:r>
      <w:r w:rsidR="35A61B1E" w:rsidRPr="7194D5DE">
        <w:rPr>
          <w:rFonts w:ascii="Times New Roman" w:eastAsia="Times New Roman" w:hAnsi="Times New Roman" w:cs="Times New Roman"/>
          <w:sz w:val="24"/>
          <w:szCs w:val="24"/>
        </w:rPr>
        <w:t>December), Spring (January to May)</w:t>
      </w:r>
      <w:r w:rsidR="6007ADD9" w:rsidRPr="7194D5DE">
        <w:rPr>
          <w:rFonts w:ascii="Times New Roman" w:eastAsia="Times New Roman" w:hAnsi="Times New Roman" w:cs="Times New Roman"/>
          <w:sz w:val="24"/>
          <w:szCs w:val="24"/>
        </w:rPr>
        <w:t>, and Summer (May to August).</w:t>
      </w:r>
    </w:p>
    <w:p w14:paraId="4D927DEE" w14:textId="47B9451A" w:rsidR="0E694A0A" w:rsidRDefault="0E694A0A" w:rsidP="7194D5DE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5D3898F2" w:rsidRPr="7194D5DE">
        <w:rPr>
          <w:rFonts w:ascii="Times New Roman" w:eastAsia="Times New Roman" w:hAnsi="Times New Roman" w:cs="Times New Roman"/>
          <w:sz w:val="24"/>
          <w:szCs w:val="24"/>
        </w:rPr>
        <w:t xml:space="preserve">Maryland Completion Scholarship is for </w:t>
      </w:r>
      <w:r w:rsidR="561A31D6" w:rsidRPr="7194D5DE">
        <w:rPr>
          <w:rFonts w:ascii="Times New Roman" w:eastAsia="Times New Roman" w:hAnsi="Times New Roman" w:cs="Times New Roman"/>
          <w:sz w:val="24"/>
          <w:szCs w:val="24"/>
        </w:rPr>
        <w:t>students who</w:t>
      </w:r>
      <w:r w:rsidR="1112810F" w:rsidRPr="7194D5DE">
        <w:rPr>
          <w:rFonts w:ascii="Times New Roman" w:eastAsia="Times New Roman" w:hAnsi="Times New Roman" w:cs="Times New Roman"/>
          <w:sz w:val="24"/>
          <w:szCs w:val="24"/>
        </w:rPr>
        <w:t xml:space="preserve"> have completed their </w:t>
      </w:r>
      <w:r w:rsidR="24BEE125" w:rsidRPr="7194D5DE">
        <w:rPr>
          <w:rFonts w:ascii="Times New Roman" w:eastAsia="Times New Roman" w:hAnsi="Times New Roman" w:cs="Times New Roman"/>
          <w:sz w:val="24"/>
          <w:szCs w:val="24"/>
        </w:rPr>
        <w:t>Associate’s D</w:t>
      </w:r>
      <w:r w:rsidR="0ED96308" w:rsidRPr="7194D5DE">
        <w:rPr>
          <w:rFonts w:ascii="Times New Roman" w:eastAsia="Times New Roman" w:hAnsi="Times New Roman" w:cs="Times New Roman"/>
          <w:sz w:val="24"/>
          <w:szCs w:val="24"/>
        </w:rPr>
        <w:t>egree</w:t>
      </w:r>
      <w:r w:rsidR="1112810F" w:rsidRPr="7194D5DE">
        <w:rPr>
          <w:rFonts w:ascii="Times New Roman" w:eastAsia="Times New Roman" w:hAnsi="Times New Roman" w:cs="Times New Roman"/>
          <w:sz w:val="24"/>
          <w:szCs w:val="24"/>
        </w:rPr>
        <w:t xml:space="preserve"> at a Maryland community college. </w:t>
      </w:r>
      <w:r w:rsidR="17B9FB02" w:rsidRPr="7194D5DE">
        <w:rPr>
          <w:rFonts w:ascii="Times New Roman" w:eastAsia="Times New Roman" w:hAnsi="Times New Roman" w:cs="Times New Roman"/>
          <w:sz w:val="24"/>
          <w:szCs w:val="24"/>
        </w:rPr>
        <w:t xml:space="preserve">Recipients are guaranteed </w:t>
      </w:r>
      <w:r w:rsidR="047312B8" w:rsidRPr="7194D5DE">
        <w:rPr>
          <w:rFonts w:ascii="Times New Roman" w:eastAsia="Times New Roman" w:hAnsi="Times New Roman" w:cs="Times New Roman"/>
          <w:sz w:val="24"/>
          <w:szCs w:val="24"/>
        </w:rPr>
        <w:t>completion of the Bachelor’s Degree for $12,000 or less</w:t>
      </w:r>
      <w:r w:rsidR="69265509" w:rsidRPr="7194D5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552971" w14:textId="249B3E9D" w:rsidR="7194D5DE" w:rsidRPr="006F06E7" w:rsidRDefault="76F31930" w:rsidP="006F06E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Our Veterans </w:t>
      </w:r>
      <w:r w:rsidR="052E74AE" w:rsidRPr="7194D5DE">
        <w:rPr>
          <w:rFonts w:ascii="Times New Roman" w:eastAsia="Times New Roman" w:hAnsi="Times New Roman" w:cs="Times New Roman"/>
          <w:sz w:val="24"/>
          <w:szCs w:val="24"/>
        </w:rPr>
        <w:t>Initiative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Office provides access to our Vet Success </w:t>
      </w:r>
      <w:proofErr w:type="gramStart"/>
      <w:r w:rsidRPr="7194D5DE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Campus counselors, One2One mentorship, Vessey Veterans Resource Center, SALUTE National Honor Society, Students of America, </w:t>
      </w:r>
      <w:r w:rsidR="695C277A" w:rsidRPr="7194D5DE">
        <w:rPr>
          <w:rFonts w:ascii="Times New Roman" w:eastAsia="Times New Roman" w:hAnsi="Times New Roman" w:cs="Times New Roman"/>
          <w:sz w:val="24"/>
          <w:szCs w:val="24"/>
        </w:rPr>
        <w:t>and scholarships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such as the Pillar of Strength.</w:t>
      </w:r>
    </w:p>
    <w:p w14:paraId="4A27F4B9" w14:textId="5CEF588F" w:rsidR="006F06E7" w:rsidRPr="006F06E7" w:rsidRDefault="65F13839" w:rsidP="006F06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b/>
          <w:bCs/>
          <w:sz w:val="24"/>
          <w:szCs w:val="24"/>
        </w:rPr>
        <w:t>Student Enrollments by Fiscal Year:</w:t>
      </w:r>
    </w:p>
    <w:p w14:paraId="4DAD59F8" w14:textId="23EF4428" w:rsidR="097A77EE" w:rsidRDefault="097A77EE" w:rsidP="7194D5DE">
      <w:pPr>
        <w:ind w:left="360"/>
        <w:jc w:val="center"/>
      </w:pPr>
      <w:r>
        <w:rPr>
          <w:noProof/>
        </w:rPr>
        <w:drawing>
          <wp:inline distT="0" distB="0" distL="0" distR="0" wp14:anchorId="057EE1C8" wp14:editId="3350BCEF">
            <wp:extent cx="5406887" cy="5086288"/>
            <wp:effectExtent l="0" t="0" r="3810" b="635"/>
            <wp:docPr id="1744006779" name="Picture 174400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773" cy="51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3239" w14:textId="3B6CEDE6" w:rsidR="7194D5DE" w:rsidRDefault="58E9BA2E" w:rsidP="006F06E7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7194D5DE">
        <w:rPr>
          <w:rFonts w:ascii="Times New Roman" w:eastAsia="Times New Roman" w:hAnsi="Times New Roman" w:cs="Times New Roman"/>
          <w:sz w:val="24"/>
          <w:szCs w:val="24"/>
        </w:rPr>
        <w:t>*FY</w:t>
      </w:r>
      <w:r w:rsidR="36E84450" w:rsidRPr="7194D5D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DE9A3D8" w:rsidRPr="7194D5DE">
        <w:rPr>
          <w:rFonts w:ascii="Times New Roman" w:eastAsia="Times New Roman" w:hAnsi="Times New Roman" w:cs="Times New Roman"/>
          <w:sz w:val="24"/>
          <w:szCs w:val="24"/>
        </w:rPr>
        <w:t>enrollments</w:t>
      </w:r>
      <w:r w:rsidRPr="7194D5DE">
        <w:rPr>
          <w:rFonts w:ascii="Times New Roman" w:eastAsia="Times New Roman" w:hAnsi="Times New Roman" w:cs="Times New Roman"/>
          <w:sz w:val="24"/>
          <w:szCs w:val="24"/>
        </w:rPr>
        <w:t xml:space="preserve"> are still in progress</w:t>
      </w:r>
    </w:p>
    <w:sectPr w:rsidR="7194D5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7JruCti" int2:invalidationBookmarkName="" int2:hashCode="a/vezYU2h02Oud" int2:id="aPQUFrz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D47"/>
    <w:multiLevelType w:val="hybridMultilevel"/>
    <w:tmpl w:val="FD02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44AF"/>
    <w:multiLevelType w:val="hybridMultilevel"/>
    <w:tmpl w:val="6BC85E3C"/>
    <w:lvl w:ilvl="0" w:tplc="91087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04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20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5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8F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2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B0B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4E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2B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BB3FE1"/>
    <w:multiLevelType w:val="hybridMultilevel"/>
    <w:tmpl w:val="A542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2D33"/>
    <w:multiLevelType w:val="hybridMultilevel"/>
    <w:tmpl w:val="6868D2FA"/>
    <w:lvl w:ilvl="0" w:tplc="5CEC3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0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C8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05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66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63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83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C8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27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0E7F8A"/>
    <w:multiLevelType w:val="hybridMultilevel"/>
    <w:tmpl w:val="4E8A8BFC"/>
    <w:lvl w:ilvl="0" w:tplc="EB467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A6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A3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C0B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2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8C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EB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89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A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133CF8"/>
    <w:multiLevelType w:val="hybridMultilevel"/>
    <w:tmpl w:val="714C1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83D80"/>
    <w:multiLevelType w:val="hybridMultilevel"/>
    <w:tmpl w:val="0F744454"/>
    <w:lvl w:ilvl="0" w:tplc="A3C09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02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92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8A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83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4A2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6B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21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4E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8717C7"/>
    <w:multiLevelType w:val="hybridMultilevel"/>
    <w:tmpl w:val="C0202804"/>
    <w:lvl w:ilvl="0" w:tplc="9E128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6D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E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40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0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C9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4A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69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8E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11F35"/>
    <w:multiLevelType w:val="hybridMultilevel"/>
    <w:tmpl w:val="CB9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DC6B"/>
    <w:multiLevelType w:val="hybridMultilevel"/>
    <w:tmpl w:val="3CAE2858"/>
    <w:lvl w:ilvl="0" w:tplc="3D4047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F0E5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70B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EEB4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46E0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F2AB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70FF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1AA3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AADB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DD0979"/>
    <w:multiLevelType w:val="hybridMultilevel"/>
    <w:tmpl w:val="2D322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5C"/>
    <w:rsid w:val="0000115C"/>
    <w:rsid w:val="000E2717"/>
    <w:rsid w:val="001389EC"/>
    <w:rsid w:val="001D650D"/>
    <w:rsid w:val="002970B1"/>
    <w:rsid w:val="002C1C65"/>
    <w:rsid w:val="003833E1"/>
    <w:rsid w:val="003D7427"/>
    <w:rsid w:val="00432C30"/>
    <w:rsid w:val="00480CE2"/>
    <w:rsid w:val="004A1E14"/>
    <w:rsid w:val="00520B60"/>
    <w:rsid w:val="005966FE"/>
    <w:rsid w:val="006C6C41"/>
    <w:rsid w:val="006F06E7"/>
    <w:rsid w:val="007763A5"/>
    <w:rsid w:val="00A979B5"/>
    <w:rsid w:val="00B0058A"/>
    <w:rsid w:val="00D6970B"/>
    <w:rsid w:val="00F101B6"/>
    <w:rsid w:val="0167E1F8"/>
    <w:rsid w:val="01B76148"/>
    <w:rsid w:val="02514687"/>
    <w:rsid w:val="032B43F2"/>
    <w:rsid w:val="03678490"/>
    <w:rsid w:val="037EFFA7"/>
    <w:rsid w:val="047312B8"/>
    <w:rsid w:val="052E74AE"/>
    <w:rsid w:val="0545FA8A"/>
    <w:rsid w:val="072F72CE"/>
    <w:rsid w:val="08AC3348"/>
    <w:rsid w:val="097A77EE"/>
    <w:rsid w:val="097BD595"/>
    <w:rsid w:val="0A5BBF98"/>
    <w:rsid w:val="0B2CB683"/>
    <w:rsid w:val="0B738171"/>
    <w:rsid w:val="0CDD4DC4"/>
    <w:rsid w:val="0D3F4755"/>
    <w:rsid w:val="0E694A0A"/>
    <w:rsid w:val="0E8795B0"/>
    <w:rsid w:val="0ED96308"/>
    <w:rsid w:val="0F3638FC"/>
    <w:rsid w:val="0F506FFB"/>
    <w:rsid w:val="1112810F"/>
    <w:rsid w:val="1173D95B"/>
    <w:rsid w:val="118269FA"/>
    <w:rsid w:val="11AC71FF"/>
    <w:rsid w:val="13FD6E86"/>
    <w:rsid w:val="1474250A"/>
    <w:rsid w:val="14DB1339"/>
    <w:rsid w:val="179612F2"/>
    <w:rsid w:val="17B9FB02"/>
    <w:rsid w:val="1843851E"/>
    <w:rsid w:val="186D528E"/>
    <w:rsid w:val="18957A25"/>
    <w:rsid w:val="1966944E"/>
    <w:rsid w:val="19C4ED1E"/>
    <w:rsid w:val="1BED9CA4"/>
    <w:rsid w:val="1C120417"/>
    <w:rsid w:val="1C6FC9D2"/>
    <w:rsid w:val="1E407E81"/>
    <w:rsid w:val="1F58624E"/>
    <w:rsid w:val="1F8B9204"/>
    <w:rsid w:val="1FD22FC0"/>
    <w:rsid w:val="1FF190FC"/>
    <w:rsid w:val="20C4A10F"/>
    <w:rsid w:val="21962F78"/>
    <w:rsid w:val="221730FC"/>
    <w:rsid w:val="237C3337"/>
    <w:rsid w:val="242D7F15"/>
    <w:rsid w:val="2436B046"/>
    <w:rsid w:val="24590625"/>
    <w:rsid w:val="24BEE125"/>
    <w:rsid w:val="253FC785"/>
    <w:rsid w:val="2599189E"/>
    <w:rsid w:val="265E2CD4"/>
    <w:rsid w:val="2B9312FE"/>
    <w:rsid w:val="2C3814B3"/>
    <w:rsid w:val="2CE1EA1B"/>
    <w:rsid w:val="2DD581D1"/>
    <w:rsid w:val="2E305D83"/>
    <w:rsid w:val="31E51937"/>
    <w:rsid w:val="3367FDB9"/>
    <w:rsid w:val="3372B9AF"/>
    <w:rsid w:val="33CCF675"/>
    <w:rsid w:val="3475EB25"/>
    <w:rsid w:val="35A61B1E"/>
    <w:rsid w:val="3601A6F4"/>
    <w:rsid w:val="36ACF950"/>
    <w:rsid w:val="36E84450"/>
    <w:rsid w:val="3763C47D"/>
    <w:rsid w:val="38692E89"/>
    <w:rsid w:val="3A8608A8"/>
    <w:rsid w:val="3AE5CB89"/>
    <w:rsid w:val="3B4A26F0"/>
    <w:rsid w:val="3BEDCCE0"/>
    <w:rsid w:val="3C0F6044"/>
    <w:rsid w:val="3CEE020E"/>
    <w:rsid w:val="3D078AAF"/>
    <w:rsid w:val="3DE9A3D8"/>
    <w:rsid w:val="3EA52B06"/>
    <w:rsid w:val="3F5E8B9D"/>
    <w:rsid w:val="3FF24205"/>
    <w:rsid w:val="40792539"/>
    <w:rsid w:val="40814602"/>
    <w:rsid w:val="425D63B6"/>
    <w:rsid w:val="42D363A6"/>
    <w:rsid w:val="4332F901"/>
    <w:rsid w:val="44CBD5AF"/>
    <w:rsid w:val="4511A3E6"/>
    <w:rsid w:val="45A5E814"/>
    <w:rsid w:val="4630C82D"/>
    <w:rsid w:val="46AD70E8"/>
    <w:rsid w:val="4748C221"/>
    <w:rsid w:val="475011D2"/>
    <w:rsid w:val="47CE6B72"/>
    <w:rsid w:val="47E1AEB3"/>
    <w:rsid w:val="498DA732"/>
    <w:rsid w:val="4998B685"/>
    <w:rsid w:val="49B3E68C"/>
    <w:rsid w:val="4B412958"/>
    <w:rsid w:val="4C52DC38"/>
    <w:rsid w:val="4CAB91D9"/>
    <w:rsid w:val="4D0E2BF0"/>
    <w:rsid w:val="4D8BBD40"/>
    <w:rsid w:val="4DFA2F53"/>
    <w:rsid w:val="4F497C85"/>
    <w:rsid w:val="4F5F8940"/>
    <w:rsid w:val="4F915334"/>
    <w:rsid w:val="4FDA616F"/>
    <w:rsid w:val="5013AFC7"/>
    <w:rsid w:val="508F9105"/>
    <w:rsid w:val="531D27CE"/>
    <w:rsid w:val="533C70E4"/>
    <w:rsid w:val="538AEBB6"/>
    <w:rsid w:val="53E45B8B"/>
    <w:rsid w:val="53E604B9"/>
    <w:rsid w:val="54191C72"/>
    <w:rsid w:val="5495688F"/>
    <w:rsid w:val="561A31D6"/>
    <w:rsid w:val="561BC540"/>
    <w:rsid w:val="562816AF"/>
    <w:rsid w:val="564E43A5"/>
    <w:rsid w:val="56A1735E"/>
    <w:rsid w:val="56D62C49"/>
    <w:rsid w:val="579B0317"/>
    <w:rsid w:val="57AF7588"/>
    <w:rsid w:val="57E4A809"/>
    <w:rsid w:val="58E9BA2E"/>
    <w:rsid w:val="5A1908C0"/>
    <w:rsid w:val="5B9934C9"/>
    <w:rsid w:val="5D0E2E6C"/>
    <w:rsid w:val="5D3898F2"/>
    <w:rsid w:val="5D434E67"/>
    <w:rsid w:val="5DE21984"/>
    <w:rsid w:val="5EFA130B"/>
    <w:rsid w:val="5FA7535E"/>
    <w:rsid w:val="6007ADD9"/>
    <w:rsid w:val="60C78404"/>
    <w:rsid w:val="60D1E438"/>
    <w:rsid w:val="6204385C"/>
    <w:rsid w:val="62F7FD58"/>
    <w:rsid w:val="634C3E57"/>
    <w:rsid w:val="6468FFCF"/>
    <w:rsid w:val="64940CF6"/>
    <w:rsid w:val="6553BE5F"/>
    <w:rsid w:val="65F13839"/>
    <w:rsid w:val="668D4C36"/>
    <w:rsid w:val="671A513C"/>
    <w:rsid w:val="680EEE2F"/>
    <w:rsid w:val="690F2616"/>
    <w:rsid w:val="69265509"/>
    <w:rsid w:val="69306F05"/>
    <w:rsid w:val="695C277A"/>
    <w:rsid w:val="695ECD9B"/>
    <w:rsid w:val="69792DDD"/>
    <w:rsid w:val="6A0CAEC8"/>
    <w:rsid w:val="6AB5E52B"/>
    <w:rsid w:val="6AF10AC3"/>
    <w:rsid w:val="6AFC207F"/>
    <w:rsid w:val="6B829E88"/>
    <w:rsid w:val="6B93D9C3"/>
    <w:rsid w:val="6BE648B6"/>
    <w:rsid w:val="6D575B85"/>
    <w:rsid w:val="6DDB94BC"/>
    <w:rsid w:val="6E818C53"/>
    <w:rsid w:val="6EBF3970"/>
    <w:rsid w:val="6FB42D4E"/>
    <w:rsid w:val="702A13E4"/>
    <w:rsid w:val="7060ABA2"/>
    <w:rsid w:val="706D10D6"/>
    <w:rsid w:val="7194D5DE"/>
    <w:rsid w:val="71A80123"/>
    <w:rsid w:val="730D6F40"/>
    <w:rsid w:val="73A38AA8"/>
    <w:rsid w:val="73AFCC2E"/>
    <w:rsid w:val="7472D94A"/>
    <w:rsid w:val="754DF468"/>
    <w:rsid w:val="760946A3"/>
    <w:rsid w:val="762A58B9"/>
    <w:rsid w:val="763B2D05"/>
    <w:rsid w:val="76F31930"/>
    <w:rsid w:val="77019A2E"/>
    <w:rsid w:val="773EC75A"/>
    <w:rsid w:val="77E20183"/>
    <w:rsid w:val="785A2335"/>
    <w:rsid w:val="786048DB"/>
    <w:rsid w:val="792939B5"/>
    <w:rsid w:val="79E82FEC"/>
    <w:rsid w:val="7CE05B2C"/>
    <w:rsid w:val="7DC54FE6"/>
    <w:rsid w:val="7DF89499"/>
    <w:rsid w:val="7E8B1D37"/>
    <w:rsid w:val="7EC11157"/>
    <w:rsid w:val="7FB948AC"/>
    <w:rsid w:val="7FBB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ADC8B"/>
  <w15:chartTrackingRefBased/>
  <w15:docId w15:val="{E0477C56-AA90-43D5-B804-9A7D14EC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3DE26B7CD4842A319B21F7627F8A2" ma:contentTypeVersion="4" ma:contentTypeDescription="Create a new document." ma:contentTypeScope="" ma:versionID="8997ce15c1f5bfffafbf22d0f66922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C98D4-D0CC-41F7-ACDA-C76845D48739}">
  <ds:schemaRefs>
    <ds:schemaRef ds:uri="http://schemas.openxmlformats.org/package/2006/metadata/core-properties"/>
    <ds:schemaRef ds:uri="http://purl.org/dc/terms/"/>
    <ds:schemaRef ds:uri="http://purl.org/dc/elements/1.1/"/>
    <ds:schemaRef ds:uri="27983ae7-010a-4493-8d9c-c494f2a375de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dd60ec4-6e6a-40ff-a2e5-c29974a0446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EF923F-CD13-4BB1-BD8B-46901BFDB32E}"/>
</file>

<file path=customXml/itemProps3.xml><?xml version="1.0" encoding="utf-8"?>
<ds:datastoreItem xmlns:ds="http://schemas.openxmlformats.org/officeDocument/2006/customXml" ds:itemID="{D9223D4E-C17B-469F-8520-CCCD54CBB9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4ce3d6-a4bf-4e09-8516-d52840c9f7a9}" enabled="0" method="" siteId="{704ce3d6-a4bf-4e09-8516-d52840c9f7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LaPlata MHEC</dc:title>
  <dc:subject/>
  <dc:creator>Karly Bliley</dc:creator>
  <cp:keywords/>
  <dc:description/>
  <cp:lastModifiedBy>Reiner,  Anthony</cp:lastModifiedBy>
  <cp:revision>2</cp:revision>
  <dcterms:created xsi:type="dcterms:W3CDTF">2025-09-15T13:04:00Z</dcterms:created>
  <dcterms:modified xsi:type="dcterms:W3CDTF">2025-09-15T13:04:00Z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01247ebd-4d3b-4cce-b2fc-80bd214f91c5</vt:lpwstr>
  </property>
  <property fmtid="{D5CDD505-2E9C-101B-9397-08002B2CF9AE}" pid="3" name="ContentTypeId">
    <vt:lpwstr>0x0101006833DE26B7CD4842A319B21F7627F8A2</vt:lpwstr>
  </property>
</Properties>
</file>