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AF4" w:rsidRDefault="00C3556B" w:rsidP="001C0B55">
      <w:pPr>
        <w:rPr>
          <w:rFonts w:ascii="Times New Roman" w:hAnsi="Times New Roman" w:cs="Times New Roman"/>
          <w:color w:val="auto"/>
        </w:rPr>
      </w:pPr>
      <w:r>
        <w:rPr>
          <w:noProof/>
        </w:rPr>
        <w:drawing>
          <wp:inline distT="0" distB="0" distL="0" distR="0">
            <wp:extent cx="1424940" cy="1142086"/>
            <wp:effectExtent l="0" t="0" r="381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EC - Logo Stacked.png"/>
                    <pic:cNvPicPr/>
                  </pic:nvPicPr>
                  <pic:blipFill>
                    <a:blip r:embed="rId7">
                      <a:extLst>
                        <a:ext uri="{28A0092B-C50C-407E-A947-70E740481C1C}">
                          <a14:useLocalDpi xmlns:a14="http://schemas.microsoft.com/office/drawing/2010/main" val="0"/>
                        </a:ext>
                      </a:extLst>
                    </a:blip>
                    <a:stretch>
                      <a:fillRect/>
                    </a:stretch>
                  </pic:blipFill>
                  <pic:spPr>
                    <a:xfrm>
                      <a:off x="0" y="0"/>
                      <a:ext cx="1477243" cy="1184007"/>
                    </a:xfrm>
                    <a:prstGeom prst="rect">
                      <a:avLst/>
                    </a:prstGeom>
                  </pic:spPr>
                </pic:pic>
              </a:graphicData>
            </a:graphic>
          </wp:inline>
        </w:drawing>
      </w:r>
    </w:p>
    <w:p w:rsidR="00D60498" w:rsidRPr="00D60498" w:rsidRDefault="00D60498" w:rsidP="00C421D7">
      <w:pPr>
        <w:spacing w:after="0" w:line="240" w:lineRule="auto"/>
        <w:jc w:val="center"/>
        <w:rPr>
          <w:rFonts w:ascii="Times New Roman" w:eastAsia="Times New Roman" w:hAnsi="Times New Roman" w:cs="Times New Roman"/>
          <w:color w:val="auto"/>
          <w:sz w:val="32"/>
          <w:szCs w:val="32"/>
        </w:rPr>
      </w:pPr>
      <w:bookmarkStart w:id="0" w:name="_GoBack"/>
      <w:bookmarkEnd w:id="0"/>
      <w:r w:rsidRPr="00D60498">
        <w:rPr>
          <w:rFonts w:ascii="Arial" w:eastAsia="Times New Roman" w:hAnsi="Arial" w:cs="Arial"/>
          <w:b/>
          <w:bCs/>
          <w:color w:val="1F1F1F"/>
          <w:sz w:val="32"/>
          <w:szCs w:val="32"/>
          <w:shd w:val="clear" w:color="auto" w:fill="FFFFFF"/>
        </w:rPr>
        <w:t>Frequently Asked Questions (FAQ) for Scheduling a Virtual Appointment</w:t>
      </w:r>
    </w:p>
    <w:p w:rsidR="00D60498" w:rsidRPr="00D60498" w:rsidRDefault="00D60498" w:rsidP="00D60498">
      <w:pPr>
        <w:shd w:val="clear" w:color="auto" w:fill="FFFFFF"/>
        <w:spacing w:after="0" w:line="240" w:lineRule="auto"/>
        <w:rPr>
          <w:rFonts w:ascii="Arial" w:eastAsia="Times New Roman" w:hAnsi="Arial" w:cs="Arial"/>
          <w:color w:val="1F1F1F"/>
          <w:sz w:val="21"/>
          <w:szCs w:val="21"/>
        </w:rPr>
      </w:pPr>
    </w:p>
    <w:p w:rsidR="00D60498" w:rsidRPr="00D60498" w:rsidRDefault="00D60498" w:rsidP="00D60498">
      <w:pPr>
        <w:spacing w:after="0" w:line="240" w:lineRule="auto"/>
        <w:rPr>
          <w:rFonts w:ascii="Times New Roman" w:eastAsia="Times New Roman" w:hAnsi="Times New Roman" w:cs="Times New Roman"/>
          <w:color w:val="auto"/>
          <w:sz w:val="24"/>
          <w:szCs w:val="24"/>
        </w:rPr>
      </w:pPr>
      <w:r w:rsidRPr="00D60498">
        <w:rPr>
          <w:rFonts w:ascii="Arial" w:eastAsia="Times New Roman" w:hAnsi="Arial" w:cs="Arial"/>
          <w:b/>
          <w:bCs/>
          <w:color w:val="1F1F1F"/>
          <w:sz w:val="21"/>
          <w:szCs w:val="21"/>
          <w:shd w:val="clear" w:color="auto" w:fill="FFFFFF"/>
        </w:rPr>
        <w:t>Q: What are Virtual Meets?</w:t>
      </w:r>
    </w:p>
    <w:p w:rsidR="00D60498" w:rsidRPr="00D60498" w:rsidRDefault="00D60498" w:rsidP="00D60498">
      <w:pPr>
        <w:shd w:val="clear" w:color="auto" w:fill="FFFFFF"/>
        <w:spacing w:after="0" w:line="240" w:lineRule="auto"/>
        <w:rPr>
          <w:rFonts w:ascii="Arial" w:eastAsia="Times New Roman" w:hAnsi="Arial" w:cs="Arial"/>
          <w:color w:val="1F1F1F"/>
          <w:sz w:val="21"/>
          <w:szCs w:val="21"/>
        </w:rPr>
      </w:pPr>
    </w:p>
    <w:p w:rsidR="00D60498" w:rsidRPr="00D60498" w:rsidRDefault="00D60498" w:rsidP="00D60498">
      <w:pPr>
        <w:spacing w:after="0" w:line="240" w:lineRule="auto"/>
        <w:rPr>
          <w:rFonts w:ascii="Times New Roman" w:eastAsia="Times New Roman" w:hAnsi="Times New Roman" w:cs="Times New Roman"/>
          <w:color w:val="auto"/>
          <w:sz w:val="24"/>
          <w:szCs w:val="24"/>
        </w:rPr>
      </w:pPr>
      <w:r w:rsidRPr="00D60498">
        <w:rPr>
          <w:rFonts w:ascii="Arial" w:eastAsia="Times New Roman" w:hAnsi="Arial" w:cs="Arial"/>
          <w:color w:val="1F1F1F"/>
          <w:sz w:val="21"/>
          <w:szCs w:val="21"/>
          <w:shd w:val="clear" w:color="auto" w:fill="FFFFFF"/>
        </w:rPr>
        <w:t>A: Virtual meetings are available for individuals whose questions or concerns cannot be addressed via telephone, allowing them to meet with Maryland Higher Education Commission (MHEC) staff for general inquiries across various departments.</w:t>
      </w:r>
    </w:p>
    <w:p w:rsidR="00D60498" w:rsidRPr="00D60498" w:rsidRDefault="00D60498" w:rsidP="00D60498">
      <w:pPr>
        <w:shd w:val="clear" w:color="auto" w:fill="FFFFFF"/>
        <w:spacing w:after="0" w:line="240" w:lineRule="auto"/>
        <w:rPr>
          <w:rFonts w:ascii="Arial" w:eastAsia="Times New Roman" w:hAnsi="Arial" w:cs="Arial"/>
          <w:color w:val="1F1F1F"/>
          <w:sz w:val="21"/>
          <w:szCs w:val="21"/>
        </w:rPr>
      </w:pPr>
    </w:p>
    <w:p w:rsidR="00D60498" w:rsidRPr="00D60498" w:rsidRDefault="00D60498" w:rsidP="00D60498">
      <w:pPr>
        <w:spacing w:after="0" w:line="240" w:lineRule="auto"/>
        <w:rPr>
          <w:rFonts w:ascii="Times New Roman" w:eastAsia="Times New Roman" w:hAnsi="Times New Roman" w:cs="Times New Roman"/>
          <w:color w:val="auto"/>
          <w:sz w:val="24"/>
          <w:szCs w:val="24"/>
        </w:rPr>
      </w:pPr>
      <w:r w:rsidRPr="00D60498">
        <w:rPr>
          <w:rFonts w:ascii="Arial" w:eastAsia="Times New Roman" w:hAnsi="Arial" w:cs="Arial"/>
          <w:b/>
          <w:bCs/>
          <w:color w:val="1F1F1F"/>
          <w:sz w:val="21"/>
          <w:szCs w:val="21"/>
          <w:shd w:val="clear" w:color="auto" w:fill="FFFFFF"/>
        </w:rPr>
        <w:t>Q: Who are the OSFA Virtual Meets for?</w:t>
      </w:r>
    </w:p>
    <w:p w:rsidR="00D60498" w:rsidRPr="00D60498" w:rsidRDefault="00D60498" w:rsidP="00D60498">
      <w:pPr>
        <w:shd w:val="clear" w:color="auto" w:fill="FFFFFF"/>
        <w:spacing w:after="0" w:line="240" w:lineRule="auto"/>
        <w:rPr>
          <w:rFonts w:ascii="Arial" w:eastAsia="Times New Roman" w:hAnsi="Arial" w:cs="Arial"/>
          <w:color w:val="1F1F1F"/>
          <w:sz w:val="21"/>
          <w:szCs w:val="21"/>
        </w:rPr>
      </w:pPr>
    </w:p>
    <w:p w:rsidR="00D60498" w:rsidRPr="00D60498" w:rsidRDefault="00D60498" w:rsidP="00D60498">
      <w:pPr>
        <w:spacing w:after="0" w:line="240" w:lineRule="auto"/>
        <w:rPr>
          <w:rFonts w:ascii="Times New Roman" w:eastAsia="Times New Roman" w:hAnsi="Times New Roman" w:cs="Times New Roman"/>
          <w:color w:val="auto"/>
          <w:sz w:val="24"/>
          <w:szCs w:val="24"/>
        </w:rPr>
      </w:pPr>
      <w:r w:rsidRPr="00D60498">
        <w:rPr>
          <w:rFonts w:ascii="Arial" w:eastAsia="Times New Roman" w:hAnsi="Arial" w:cs="Arial"/>
          <w:color w:val="1F1F1F"/>
          <w:sz w:val="21"/>
          <w:szCs w:val="21"/>
          <w:shd w:val="clear" w:color="auto" w:fill="FFFFFF"/>
        </w:rPr>
        <w:t>A: For the Office of Student Financial Assistance (OSFA), virtual meetings are for students, parents, financial aid officers (FAOs), and other stakeholders regarding state scholarship and grant programs.</w:t>
      </w:r>
    </w:p>
    <w:p w:rsidR="00D60498" w:rsidRPr="00D60498" w:rsidRDefault="00D60498" w:rsidP="00D60498">
      <w:pPr>
        <w:shd w:val="clear" w:color="auto" w:fill="FFFFFF"/>
        <w:spacing w:after="0" w:line="240" w:lineRule="auto"/>
        <w:rPr>
          <w:rFonts w:ascii="Arial" w:eastAsia="Times New Roman" w:hAnsi="Arial" w:cs="Arial"/>
          <w:color w:val="1F1F1F"/>
          <w:sz w:val="21"/>
          <w:szCs w:val="21"/>
        </w:rPr>
      </w:pPr>
    </w:p>
    <w:p w:rsidR="00D60498" w:rsidRPr="00D60498" w:rsidRDefault="00D60498" w:rsidP="00D60498">
      <w:pPr>
        <w:spacing w:after="0" w:line="240" w:lineRule="auto"/>
        <w:rPr>
          <w:rFonts w:ascii="Times New Roman" w:eastAsia="Times New Roman" w:hAnsi="Times New Roman" w:cs="Times New Roman"/>
          <w:color w:val="auto"/>
          <w:sz w:val="24"/>
          <w:szCs w:val="24"/>
        </w:rPr>
      </w:pPr>
      <w:r w:rsidRPr="00D60498">
        <w:rPr>
          <w:rFonts w:ascii="Arial" w:eastAsia="Times New Roman" w:hAnsi="Arial" w:cs="Arial"/>
          <w:b/>
          <w:bCs/>
          <w:color w:val="1F1F1F"/>
          <w:sz w:val="21"/>
          <w:szCs w:val="21"/>
          <w:shd w:val="clear" w:color="auto" w:fill="FFFFFF"/>
        </w:rPr>
        <w:t>Q: Where can I find the link to schedule a virtual meeting?</w:t>
      </w:r>
    </w:p>
    <w:p w:rsidR="00D60498" w:rsidRPr="00D60498" w:rsidRDefault="00D60498" w:rsidP="00D60498">
      <w:pPr>
        <w:shd w:val="clear" w:color="auto" w:fill="FFFFFF"/>
        <w:spacing w:after="0" w:line="240" w:lineRule="auto"/>
        <w:rPr>
          <w:rFonts w:ascii="Arial" w:eastAsia="Times New Roman" w:hAnsi="Arial" w:cs="Arial"/>
          <w:color w:val="1F1F1F"/>
          <w:sz w:val="21"/>
          <w:szCs w:val="21"/>
        </w:rPr>
      </w:pPr>
    </w:p>
    <w:p w:rsidR="00D60498" w:rsidRPr="00D60498" w:rsidRDefault="00D60498" w:rsidP="00D60498">
      <w:pPr>
        <w:spacing w:after="0" w:line="240" w:lineRule="auto"/>
        <w:rPr>
          <w:rFonts w:ascii="Times New Roman" w:eastAsia="Times New Roman" w:hAnsi="Times New Roman" w:cs="Times New Roman"/>
          <w:color w:val="auto"/>
          <w:sz w:val="24"/>
          <w:szCs w:val="24"/>
        </w:rPr>
      </w:pPr>
      <w:r w:rsidRPr="00D60498">
        <w:rPr>
          <w:rFonts w:ascii="Arial" w:eastAsia="Times New Roman" w:hAnsi="Arial" w:cs="Arial"/>
          <w:color w:val="1F1F1F"/>
          <w:sz w:val="21"/>
          <w:szCs w:val="21"/>
          <w:shd w:val="clear" w:color="auto" w:fill="FFFFFF"/>
        </w:rPr>
        <w:t>A: The link is available on the MHEC website, specifically on the Scholarships page and the Loan Assistance Repayment Program page.</w:t>
      </w:r>
    </w:p>
    <w:p w:rsidR="00D60498" w:rsidRPr="00D60498" w:rsidRDefault="00D60498" w:rsidP="00D60498">
      <w:pPr>
        <w:shd w:val="clear" w:color="auto" w:fill="FFFFFF"/>
        <w:spacing w:after="0" w:line="240" w:lineRule="auto"/>
        <w:rPr>
          <w:rFonts w:ascii="Arial" w:eastAsia="Times New Roman" w:hAnsi="Arial" w:cs="Arial"/>
          <w:color w:val="1F1F1F"/>
          <w:sz w:val="21"/>
          <w:szCs w:val="21"/>
        </w:rPr>
      </w:pPr>
    </w:p>
    <w:p w:rsidR="00D60498" w:rsidRPr="00D60498" w:rsidRDefault="00D60498" w:rsidP="00D60498">
      <w:pPr>
        <w:spacing w:after="0" w:line="240" w:lineRule="auto"/>
        <w:rPr>
          <w:rFonts w:ascii="Times New Roman" w:eastAsia="Times New Roman" w:hAnsi="Times New Roman" w:cs="Times New Roman"/>
          <w:color w:val="auto"/>
          <w:sz w:val="24"/>
          <w:szCs w:val="24"/>
        </w:rPr>
      </w:pPr>
      <w:r w:rsidRPr="00D60498">
        <w:rPr>
          <w:rFonts w:ascii="Arial" w:eastAsia="Times New Roman" w:hAnsi="Arial" w:cs="Arial"/>
          <w:b/>
          <w:bCs/>
          <w:color w:val="1F1F1F"/>
          <w:sz w:val="21"/>
          <w:szCs w:val="21"/>
          <w:shd w:val="clear" w:color="auto" w:fill="FFFFFF"/>
        </w:rPr>
        <w:t>Q: What is the process for scheduling an appointment?</w:t>
      </w:r>
    </w:p>
    <w:p w:rsidR="00D60498" w:rsidRPr="00D60498" w:rsidRDefault="00D60498" w:rsidP="00D60498">
      <w:pPr>
        <w:shd w:val="clear" w:color="auto" w:fill="FFFFFF"/>
        <w:spacing w:after="0" w:line="240" w:lineRule="auto"/>
        <w:rPr>
          <w:rFonts w:ascii="Arial" w:eastAsia="Times New Roman" w:hAnsi="Arial" w:cs="Arial"/>
          <w:color w:val="1F1F1F"/>
          <w:sz w:val="21"/>
          <w:szCs w:val="21"/>
        </w:rPr>
      </w:pPr>
    </w:p>
    <w:p w:rsidR="00D60498" w:rsidRPr="00D60498" w:rsidRDefault="00D60498" w:rsidP="00D60498">
      <w:pPr>
        <w:spacing w:after="0" w:line="240" w:lineRule="auto"/>
        <w:rPr>
          <w:rFonts w:ascii="Times New Roman" w:eastAsia="Times New Roman" w:hAnsi="Times New Roman" w:cs="Times New Roman"/>
          <w:color w:val="auto"/>
          <w:sz w:val="24"/>
          <w:szCs w:val="24"/>
        </w:rPr>
      </w:pPr>
      <w:r w:rsidRPr="00D60498">
        <w:rPr>
          <w:rFonts w:ascii="Arial" w:eastAsia="Times New Roman" w:hAnsi="Arial" w:cs="Arial"/>
          <w:color w:val="1F1F1F"/>
          <w:sz w:val="21"/>
          <w:szCs w:val="21"/>
          <w:shd w:val="clear" w:color="auto" w:fill="FFFFFF"/>
        </w:rPr>
        <w:t>A: You must click the virtual meeting link on the MHEC website, complete the Google Form, select the program, choose a staff calendar and link, select an available date and time, and then click "Book" to confirm.</w:t>
      </w:r>
    </w:p>
    <w:p w:rsidR="00D60498" w:rsidRPr="00D60498" w:rsidRDefault="00D60498" w:rsidP="00D60498">
      <w:pPr>
        <w:shd w:val="clear" w:color="auto" w:fill="FFFFFF"/>
        <w:spacing w:after="0" w:line="240" w:lineRule="auto"/>
        <w:rPr>
          <w:rFonts w:ascii="Arial" w:eastAsia="Times New Roman" w:hAnsi="Arial" w:cs="Arial"/>
          <w:color w:val="1F1F1F"/>
          <w:sz w:val="21"/>
          <w:szCs w:val="21"/>
        </w:rPr>
      </w:pPr>
    </w:p>
    <w:p w:rsidR="00D60498" w:rsidRPr="00D60498" w:rsidRDefault="00D60498" w:rsidP="00D60498">
      <w:pPr>
        <w:spacing w:after="0" w:line="240" w:lineRule="auto"/>
        <w:rPr>
          <w:rFonts w:ascii="Times New Roman" w:eastAsia="Times New Roman" w:hAnsi="Times New Roman" w:cs="Times New Roman"/>
          <w:color w:val="auto"/>
          <w:sz w:val="24"/>
          <w:szCs w:val="24"/>
        </w:rPr>
      </w:pPr>
      <w:r w:rsidRPr="00D60498">
        <w:rPr>
          <w:rFonts w:ascii="Arial" w:eastAsia="Times New Roman" w:hAnsi="Arial" w:cs="Arial"/>
          <w:b/>
          <w:bCs/>
          <w:color w:val="1F1F1F"/>
          <w:sz w:val="21"/>
          <w:szCs w:val="21"/>
          <w:shd w:val="clear" w:color="auto" w:fill="FFFFFF"/>
        </w:rPr>
        <w:t>Q: Are there any requirements for staff and students regarding appointments?</w:t>
      </w:r>
    </w:p>
    <w:p w:rsidR="00D60498" w:rsidRPr="00D60498" w:rsidRDefault="00D60498" w:rsidP="00D60498">
      <w:pPr>
        <w:shd w:val="clear" w:color="auto" w:fill="FFFFFF"/>
        <w:spacing w:after="0" w:line="240" w:lineRule="auto"/>
        <w:rPr>
          <w:rFonts w:ascii="Arial" w:eastAsia="Times New Roman" w:hAnsi="Arial" w:cs="Arial"/>
          <w:color w:val="1F1F1F"/>
          <w:sz w:val="21"/>
          <w:szCs w:val="21"/>
        </w:rPr>
      </w:pPr>
    </w:p>
    <w:p w:rsidR="00D60498" w:rsidRPr="00D60498" w:rsidRDefault="00D60498" w:rsidP="00D60498">
      <w:pPr>
        <w:spacing w:after="0" w:line="240" w:lineRule="auto"/>
        <w:rPr>
          <w:rFonts w:ascii="Times New Roman" w:eastAsia="Times New Roman" w:hAnsi="Times New Roman" w:cs="Times New Roman"/>
          <w:color w:val="auto"/>
          <w:sz w:val="24"/>
          <w:szCs w:val="24"/>
        </w:rPr>
      </w:pPr>
      <w:r w:rsidRPr="00D60498">
        <w:rPr>
          <w:rFonts w:ascii="Arial" w:eastAsia="Times New Roman" w:hAnsi="Arial" w:cs="Arial"/>
          <w:color w:val="1F1F1F"/>
          <w:sz w:val="21"/>
          <w:szCs w:val="21"/>
          <w:shd w:val="clear" w:color="auto" w:fill="FFFFFF"/>
        </w:rPr>
        <w:t xml:space="preserve">A: Yes, appointments must be scheduled in advance. You must join on time. If you cannot attend, you must cancel or reschedule at least 24 hours in advance. </w:t>
      </w:r>
    </w:p>
    <w:p w:rsidR="00D60498" w:rsidRPr="00D60498" w:rsidRDefault="00D60498" w:rsidP="00D60498">
      <w:pPr>
        <w:shd w:val="clear" w:color="auto" w:fill="FFFFFF"/>
        <w:spacing w:after="0" w:line="240" w:lineRule="auto"/>
        <w:rPr>
          <w:rFonts w:ascii="Arial" w:eastAsia="Times New Roman" w:hAnsi="Arial" w:cs="Arial"/>
          <w:color w:val="1F1F1F"/>
          <w:sz w:val="21"/>
          <w:szCs w:val="21"/>
        </w:rPr>
      </w:pPr>
    </w:p>
    <w:p w:rsidR="00D60498" w:rsidRPr="00D60498" w:rsidRDefault="00D60498" w:rsidP="00D60498">
      <w:pPr>
        <w:spacing w:after="0" w:line="240" w:lineRule="auto"/>
        <w:rPr>
          <w:rFonts w:ascii="Times New Roman" w:eastAsia="Times New Roman" w:hAnsi="Times New Roman" w:cs="Times New Roman"/>
          <w:color w:val="auto"/>
          <w:sz w:val="24"/>
          <w:szCs w:val="24"/>
        </w:rPr>
      </w:pPr>
      <w:r w:rsidRPr="00D60498">
        <w:rPr>
          <w:rFonts w:ascii="Arial" w:eastAsia="Times New Roman" w:hAnsi="Arial" w:cs="Arial"/>
          <w:b/>
          <w:bCs/>
          <w:color w:val="1F1F1F"/>
          <w:sz w:val="21"/>
          <w:szCs w:val="21"/>
          <w:shd w:val="clear" w:color="auto" w:fill="FFFFFF"/>
        </w:rPr>
        <w:t>Q: What is the rule if I don't join the meeting on time?</w:t>
      </w:r>
    </w:p>
    <w:p w:rsidR="00D60498" w:rsidRPr="00D60498" w:rsidRDefault="00D60498" w:rsidP="00D60498">
      <w:pPr>
        <w:shd w:val="clear" w:color="auto" w:fill="FFFFFF"/>
        <w:spacing w:after="0" w:line="240" w:lineRule="auto"/>
        <w:rPr>
          <w:rFonts w:ascii="Arial" w:eastAsia="Times New Roman" w:hAnsi="Arial" w:cs="Arial"/>
          <w:color w:val="1F1F1F"/>
          <w:sz w:val="21"/>
          <w:szCs w:val="21"/>
        </w:rPr>
      </w:pPr>
    </w:p>
    <w:p w:rsidR="00D60498" w:rsidRPr="00D60498" w:rsidRDefault="00D60498" w:rsidP="00D60498">
      <w:pPr>
        <w:spacing w:after="0" w:line="240" w:lineRule="auto"/>
        <w:rPr>
          <w:rFonts w:ascii="Times New Roman" w:eastAsia="Times New Roman" w:hAnsi="Times New Roman" w:cs="Times New Roman"/>
          <w:color w:val="auto"/>
          <w:sz w:val="24"/>
          <w:szCs w:val="24"/>
        </w:rPr>
      </w:pPr>
      <w:r w:rsidRPr="00D60498">
        <w:rPr>
          <w:rFonts w:ascii="Arial" w:eastAsia="Times New Roman" w:hAnsi="Arial" w:cs="Arial"/>
          <w:color w:val="1F1F1F"/>
          <w:sz w:val="21"/>
          <w:szCs w:val="21"/>
          <w:shd w:val="clear" w:color="auto" w:fill="FFFFFF"/>
        </w:rPr>
        <w:t>A: If you do not join within the first three (3) minutes, your appointment will be cancelled, and you will be required to reschedule.</w:t>
      </w:r>
    </w:p>
    <w:p w:rsidR="00D60498" w:rsidRPr="00D60498" w:rsidRDefault="00D60498" w:rsidP="00D60498">
      <w:pPr>
        <w:shd w:val="clear" w:color="auto" w:fill="FFFFFF"/>
        <w:spacing w:after="0" w:line="240" w:lineRule="auto"/>
        <w:rPr>
          <w:rFonts w:ascii="Arial" w:eastAsia="Times New Roman" w:hAnsi="Arial" w:cs="Arial"/>
          <w:color w:val="1F1F1F"/>
          <w:sz w:val="21"/>
          <w:szCs w:val="21"/>
        </w:rPr>
      </w:pPr>
    </w:p>
    <w:p w:rsidR="00D60498" w:rsidRPr="00D60498" w:rsidRDefault="00D60498" w:rsidP="00D60498">
      <w:pPr>
        <w:spacing w:after="0" w:line="240" w:lineRule="auto"/>
        <w:rPr>
          <w:rFonts w:ascii="Times New Roman" w:eastAsia="Times New Roman" w:hAnsi="Times New Roman" w:cs="Times New Roman"/>
          <w:color w:val="auto"/>
          <w:sz w:val="24"/>
          <w:szCs w:val="24"/>
        </w:rPr>
      </w:pPr>
      <w:r w:rsidRPr="00D60498">
        <w:rPr>
          <w:rFonts w:ascii="Arial" w:eastAsia="Times New Roman" w:hAnsi="Arial" w:cs="Arial"/>
          <w:b/>
          <w:bCs/>
          <w:color w:val="1F1F1F"/>
          <w:sz w:val="21"/>
          <w:szCs w:val="21"/>
          <w:shd w:val="clear" w:color="auto" w:fill="FFFFFF"/>
        </w:rPr>
        <w:t>Q: What is the duration of a virtual appointment?</w:t>
      </w:r>
    </w:p>
    <w:p w:rsidR="00D60498" w:rsidRPr="00D60498" w:rsidRDefault="00D60498" w:rsidP="00D60498">
      <w:pPr>
        <w:shd w:val="clear" w:color="auto" w:fill="FFFFFF"/>
        <w:spacing w:after="0" w:line="240" w:lineRule="auto"/>
        <w:rPr>
          <w:rFonts w:ascii="Arial" w:eastAsia="Times New Roman" w:hAnsi="Arial" w:cs="Arial"/>
          <w:color w:val="1F1F1F"/>
          <w:sz w:val="21"/>
          <w:szCs w:val="21"/>
        </w:rPr>
      </w:pPr>
    </w:p>
    <w:p w:rsidR="00D60498" w:rsidRPr="00D60498" w:rsidRDefault="00D60498" w:rsidP="00D60498">
      <w:pPr>
        <w:spacing w:after="0" w:line="240" w:lineRule="auto"/>
        <w:rPr>
          <w:rFonts w:ascii="Times New Roman" w:eastAsia="Times New Roman" w:hAnsi="Times New Roman" w:cs="Times New Roman"/>
          <w:color w:val="auto"/>
          <w:sz w:val="24"/>
          <w:szCs w:val="24"/>
        </w:rPr>
      </w:pPr>
      <w:r w:rsidRPr="00D60498">
        <w:rPr>
          <w:rFonts w:ascii="Arial" w:eastAsia="Times New Roman" w:hAnsi="Arial" w:cs="Arial"/>
          <w:color w:val="1F1F1F"/>
          <w:sz w:val="21"/>
          <w:szCs w:val="21"/>
          <w:shd w:val="clear" w:color="auto" w:fill="FFFFFF"/>
        </w:rPr>
        <w:t xml:space="preserve">A: </w:t>
      </w:r>
      <w:r w:rsidR="00624C01" w:rsidRPr="00D60498">
        <w:rPr>
          <w:rFonts w:ascii="Arial" w:eastAsia="Times New Roman" w:hAnsi="Arial" w:cs="Arial"/>
          <w:color w:val="1F1F1F"/>
          <w:sz w:val="21"/>
          <w:szCs w:val="21"/>
          <w:shd w:val="clear" w:color="auto" w:fill="FFFFFF"/>
        </w:rPr>
        <w:t>Virtual meeting appointments are limited to 15 minutes.</w:t>
      </w:r>
    </w:p>
    <w:p w:rsidR="00D60498" w:rsidRPr="00D60498" w:rsidRDefault="00D60498" w:rsidP="00D60498">
      <w:pPr>
        <w:shd w:val="clear" w:color="auto" w:fill="FFFFFF"/>
        <w:spacing w:after="0" w:line="240" w:lineRule="auto"/>
        <w:rPr>
          <w:rFonts w:ascii="Arial" w:eastAsia="Times New Roman" w:hAnsi="Arial" w:cs="Arial"/>
          <w:color w:val="1F1F1F"/>
          <w:sz w:val="21"/>
          <w:szCs w:val="21"/>
        </w:rPr>
      </w:pPr>
    </w:p>
    <w:p w:rsidR="00D60498" w:rsidRPr="00D60498" w:rsidRDefault="00D60498" w:rsidP="00D60498">
      <w:pPr>
        <w:spacing w:after="0" w:line="240" w:lineRule="auto"/>
        <w:rPr>
          <w:rFonts w:ascii="Times New Roman" w:eastAsia="Times New Roman" w:hAnsi="Times New Roman" w:cs="Times New Roman"/>
          <w:color w:val="auto"/>
          <w:sz w:val="24"/>
          <w:szCs w:val="24"/>
        </w:rPr>
      </w:pPr>
      <w:r w:rsidRPr="00D60498">
        <w:rPr>
          <w:rFonts w:ascii="Arial" w:eastAsia="Times New Roman" w:hAnsi="Arial" w:cs="Arial"/>
          <w:b/>
          <w:bCs/>
          <w:color w:val="1F1F1F"/>
          <w:sz w:val="21"/>
          <w:szCs w:val="21"/>
          <w:shd w:val="clear" w:color="auto" w:fill="FFFFFF"/>
        </w:rPr>
        <w:t>Q: Are there any limitations to what can be discussed in a virtual appointment?</w:t>
      </w:r>
    </w:p>
    <w:p w:rsidR="00D60498" w:rsidRPr="00D60498" w:rsidRDefault="00D60498" w:rsidP="00D60498">
      <w:pPr>
        <w:shd w:val="clear" w:color="auto" w:fill="FFFFFF"/>
        <w:spacing w:after="0" w:line="240" w:lineRule="auto"/>
        <w:rPr>
          <w:rFonts w:ascii="Arial" w:eastAsia="Times New Roman" w:hAnsi="Arial" w:cs="Arial"/>
          <w:color w:val="1F1F1F"/>
          <w:sz w:val="21"/>
          <w:szCs w:val="21"/>
        </w:rPr>
      </w:pPr>
    </w:p>
    <w:p w:rsidR="008C3FF9" w:rsidRPr="00C421D7" w:rsidRDefault="00D60498" w:rsidP="00C421D7">
      <w:pPr>
        <w:rPr>
          <w:rFonts w:asciiTheme="minorHAnsi" w:eastAsiaTheme="minorHAnsi" w:hAnsiTheme="minorHAnsi" w:cstheme="minorBidi"/>
          <w:color w:val="auto"/>
        </w:rPr>
      </w:pPr>
      <w:r w:rsidRPr="00D60498">
        <w:rPr>
          <w:rFonts w:ascii="Arial" w:eastAsia="Times New Roman" w:hAnsi="Arial" w:cs="Arial"/>
          <w:color w:val="1F1F1F"/>
          <w:sz w:val="21"/>
          <w:szCs w:val="21"/>
          <w:shd w:val="clear" w:color="auto" w:fill="FFFFFF"/>
        </w:rPr>
        <w:t>A: Virtual appointments are for general inquiries only. Case-specific resolutions or processing of applications may require additional follow-up outside the meeting.</w:t>
      </w:r>
      <w:r w:rsidR="00624C01">
        <w:rPr>
          <w:rFonts w:ascii="Arial" w:eastAsia="Times New Roman" w:hAnsi="Arial" w:cs="Arial"/>
          <w:color w:val="1F1F1F"/>
          <w:sz w:val="21"/>
          <w:szCs w:val="21"/>
          <w:shd w:val="clear" w:color="auto" w:fill="FFFFFF"/>
        </w:rPr>
        <w:t xml:space="preserve"> Also those seeking outreach for events or research information should contact the outreach department.</w:t>
      </w:r>
    </w:p>
    <w:p w:rsidR="008C3FF9" w:rsidRDefault="008C3FF9" w:rsidP="008C3FF9">
      <w:pPr>
        <w:spacing w:after="0"/>
      </w:pPr>
    </w:p>
    <w:p w:rsidR="008C3FF9" w:rsidRDefault="008C3FF9" w:rsidP="008C3FF9">
      <w:pPr>
        <w:spacing w:after="0"/>
      </w:pPr>
    </w:p>
    <w:p w:rsidR="008C3FF9" w:rsidRDefault="008C3FF9"/>
    <w:sectPr w:rsidR="008C3FF9" w:rsidSect="008C3FF9">
      <w:footerReference w:type="default" r:id="rId8"/>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D1E" w:rsidRDefault="003F4D1E" w:rsidP="00C3556B">
      <w:pPr>
        <w:spacing w:after="0" w:line="240" w:lineRule="auto"/>
      </w:pPr>
      <w:r>
        <w:separator/>
      </w:r>
    </w:p>
  </w:endnote>
  <w:endnote w:type="continuationSeparator" w:id="0">
    <w:p w:rsidR="003F4D1E" w:rsidRDefault="003F4D1E" w:rsidP="00C35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56B" w:rsidRPr="00C40CAB" w:rsidRDefault="00C3556B" w:rsidP="00C3556B">
    <w:pPr>
      <w:spacing w:after="2"/>
      <w:jc w:val="center"/>
      <w:rPr>
        <w:rFonts w:ascii="Century Gothic" w:hAnsi="Century Gothic" w:cs="Microsoft Sans Serif"/>
        <w:sz w:val="16"/>
        <w:szCs w:val="16"/>
      </w:rPr>
    </w:pPr>
    <w:r w:rsidRPr="00C40CAB">
      <w:rPr>
        <w:rFonts w:ascii="Century Gothic" w:hAnsi="Century Gothic" w:cs="Microsoft Sans Serif"/>
        <w:b/>
        <w:sz w:val="16"/>
        <w:szCs w:val="16"/>
      </w:rPr>
      <w:t>MARYLAND HIGHER EDUCATION COMMISSION</w:t>
    </w:r>
  </w:p>
  <w:p w:rsidR="00C3556B" w:rsidRPr="00C40CAB" w:rsidRDefault="00C3556B" w:rsidP="00C3556B">
    <w:pPr>
      <w:spacing w:after="4"/>
      <w:jc w:val="center"/>
      <w:rPr>
        <w:rFonts w:ascii="Century Gothic" w:hAnsi="Century Gothic" w:cs="Microsoft Sans Serif"/>
        <w:sz w:val="16"/>
        <w:szCs w:val="16"/>
      </w:rPr>
    </w:pPr>
    <w:r>
      <w:rPr>
        <w:rFonts w:ascii="Century Gothic" w:hAnsi="Century Gothic" w:cs="Microsoft Sans Serif"/>
        <w:sz w:val="16"/>
        <w:szCs w:val="16"/>
      </w:rPr>
      <w:t>217 East Redwood Street</w:t>
    </w:r>
    <w:r w:rsidRPr="00C40CAB">
      <w:rPr>
        <w:rFonts w:ascii="Century Gothic" w:hAnsi="Century Gothic" w:cs="Microsoft Sans Serif"/>
        <w:b/>
        <w:sz w:val="16"/>
        <w:szCs w:val="16"/>
      </w:rPr>
      <w:t>·</w:t>
    </w:r>
    <w:r w:rsidRPr="00C40CAB">
      <w:rPr>
        <w:rFonts w:ascii="Century Gothic" w:hAnsi="Century Gothic" w:cs="Microsoft Sans Serif"/>
        <w:sz w:val="16"/>
        <w:szCs w:val="16"/>
      </w:rPr>
      <w:t xml:space="preserve"> </w:t>
    </w:r>
    <w:r>
      <w:rPr>
        <w:rFonts w:ascii="Century Gothic" w:hAnsi="Century Gothic" w:cs="Microsoft Sans Serif"/>
        <w:sz w:val="16"/>
        <w:szCs w:val="16"/>
      </w:rPr>
      <w:t xml:space="preserve"> </w:t>
    </w:r>
    <w:r w:rsidRPr="00C40CAB">
      <w:rPr>
        <w:rFonts w:ascii="Century Gothic" w:hAnsi="Century Gothic" w:cs="Microsoft Sans Serif"/>
        <w:sz w:val="16"/>
        <w:szCs w:val="16"/>
      </w:rPr>
      <w:t>Suite 2100</w:t>
    </w:r>
    <w:r w:rsidRPr="00C40CAB">
      <w:rPr>
        <w:rFonts w:ascii="Century Gothic" w:hAnsi="Century Gothic" w:cs="Microsoft Sans Serif"/>
        <w:b/>
        <w:sz w:val="16"/>
        <w:szCs w:val="16"/>
      </w:rPr>
      <w:t xml:space="preserve"> ·</w:t>
    </w:r>
    <w:r w:rsidRPr="00C40CAB">
      <w:rPr>
        <w:rFonts w:ascii="Century Gothic" w:hAnsi="Century Gothic" w:cs="Microsoft Sans Serif"/>
        <w:sz w:val="16"/>
        <w:szCs w:val="16"/>
      </w:rPr>
      <w:t xml:space="preserve"> </w:t>
    </w:r>
    <w:r>
      <w:rPr>
        <w:rFonts w:ascii="Century Gothic" w:hAnsi="Century Gothic" w:cs="Microsoft Sans Serif"/>
        <w:sz w:val="16"/>
        <w:szCs w:val="16"/>
      </w:rPr>
      <w:t xml:space="preserve"> </w:t>
    </w:r>
    <w:r w:rsidRPr="00C40CAB">
      <w:rPr>
        <w:rFonts w:ascii="Century Gothic" w:hAnsi="Century Gothic" w:cs="Microsoft Sans Serif"/>
        <w:sz w:val="16"/>
        <w:szCs w:val="16"/>
      </w:rPr>
      <w:t>Baltimore, MD 21201</w:t>
    </w:r>
  </w:p>
  <w:p w:rsidR="00C3556B" w:rsidRPr="00C40CAB" w:rsidRDefault="00C3556B" w:rsidP="00C3556B">
    <w:pPr>
      <w:spacing w:after="4"/>
      <w:ind w:left="-5" w:hanging="10"/>
      <w:jc w:val="center"/>
      <w:rPr>
        <w:rFonts w:ascii="Century Gothic" w:hAnsi="Century Gothic" w:cs="Microsoft Sans Serif"/>
        <w:sz w:val="16"/>
        <w:szCs w:val="16"/>
        <w:u w:val="single" w:color="000000"/>
      </w:rPr>
    </w:pPr>
    <w:r w:rsidRPr="00C40CAB">
      <w:rPr>
        <w:rFonts w:ascii="Century Gothic" w:hAnsi="Century Gothic" w:cs="Microsoft Sans Serif"/>
        <w:sz w:val="16"/>
        <w:szCs w:val="16"/>
      </w:rPr>
      <w:t xml:space="preserve">T 410.767.3300 </w:t>
    </w:r>
    <w:r w:rsidRPr="00C40CAB">
      <w:rPr>
        <w:rFonts w:ascii="Century Gothic" w:hAnsi="Century Gothic" w:cs="Microsoft Sans Serif"/>
        <w:b/>
        <w:sz w:val="16"/>
        <w:szCs w:val="16"/>
      </w:rPr>
      <w:t>·</w:t>
    </w:r>
    <w:r w:rsidRPr="00C40CAB">
      <w:rPr>
        <w:rFonts w:ascii="Century Gothic" w:hAnsi="Century Gothic" w:cs="Microsoft Sans Serif"/>
        <w:sz w:val="16"/>
        <w:szCs w:val="16"/>
      </w:rPr>
      <w:t xml:space="preserve"> </w:t>
    </w:r>
    <w:r>
      <w:rPr>
        <w:rFonts w:ascii="Century Gothic" w:hAnsi="Century Gothic" w:cs="Microsoft Sans Serif"/>
        <w:sz w:val="16"/>
        <w:szCs w:val="16"/>
      </w:rPr>
      <w:t xml:space="preserve"> </w:t>
    </w:r>
    <w:r w:rsidRPr="00C40CAB">
      <w:rPr>
        <w:rFonts w:ascii="Century Gothic" w:hAnsi="Century Gothic" w:cs="Microsoft Sans Serif"/>
        <w:sz w:val="16"/>
        <w:szCs w:val="16"/>
      </w:rPr>
      <w:t>800.974.0203</w:t>
    </w:r>
    <w:r w:rsidRPr="00C40CAB">
      <w:rPr>
        <w:rFonts w:ascii="Century Gothic" w:hAnsi="Century Gothic" w:cs="Microsoft Sans Serif"/>
        <w:b/>
        <w:sz w:val="16"/>
        <w:szCs w:val="16"/>
      </w:rPr>
      <w:t xml:space="preserve"> ·</w:t>
    </w:r>
    <w:r w:rsidRPr="00C40CAB">
      <w:rPr>
        <w:rFonts w:ascii="Century Gothic" w:hAnsi="Century Gothic" w:cs="Microsoft Sans Serif"/>
        <w:sz w:val="16"/>
        <w:szCs w:val="16"/>
      </w:rPr>
      <w:t xml:space="preserve"> </w:t>
    </w:r>
    <w:r>
      <w:rPr>
        <w:rFonts w:ascii="Century Gothic" w:hAnsi="Century Gothic" w:cs="Microsoft Sans Serif"/>
        <w:sz w:val="16"/>
        <w:szCs w:val="16"/>
      </w:rPr>
      <w:t xml:space="preserve"> </w:t>
    </w:r>
    <w:r w:rsidRPr="00C40CAB">
      <w:rPr>
        <w:rFonts w:ascii="Century Gothic" w:hAnsi="Century Gothic" w:cs="Microsoft Sans Serif"/>
        <w:sz w:val="16"/>
        <w:szCs w:val="16"/>
      </w:rPr>
      <w:t xml:space="preserve">F 410.332.0270 </w:t>
    </w:r>
    <w:r w:rsidRPr="00C40CAB">
      <w:rPr>
        <w:rFonts w:ascii="Century Gothic" w:hAnsi="Century Gothic" w:cs="Microsoft Sans Serif"/>
        <w:b/>
        <w:sz w:val="16"/>
        <w:szCs w:val="16"/>
      </w:rPr>
      <w:t>·</w:t>
    </w:r>
    <w:r w:rsidRPr="00C40CAB">
      <w:rPr>
        <w:rFonts w:ascii="Century Gothic" w:hAnsi="Century Gothic" w:cs="Microsoft Sans Serif"/>
        <w:sz w:val="16"/>
        <w:szCs w:val="16"/>
      </w:rPr>
      <w:t xml:space="preserve"> </w:t>
    </w:r>
    <w:r>
      <w:rPr>
        <w:rFonts w:ascii="Century Gothic" w:hAnsi="Century Gothic" w:cs="Microsoft Sans Serif"/>
        <w:sz w:val="16"/>
        <w:szCs w:val="16"/>
      </w:rPr>
      <w:t xml:space="preserve"> </w:t>
    </w:r>
    <w:r w:rsidRPr="00C40CAB">
      <w:rPr>
        <w:rFonts w:ascii="Century Gothic" w:hAnsi="Century Gothic" w:cs="Microsoft Sans Serif"/>
        <w:sz w:val="16"/>
        <w:szCs w:val="16"/>
      </w:rPr>
      <w:t xml:space="preserve">TTY for the Deaf 800.735.2258 </w:t>
    </w:r>
    <w:hyperlink r:id="rId1">
      <w:r w:rsidRPr="00C40CAB">
        <w:rPr>
          <w:rFonts w:ascii="Century Gothic" w:hAnsi="Century Gothic" w:cs="Microsoft Sans Serif"/>
          <w:sz w:val="16"/>
          <w:szCs w:val="16"/>
          <w:u w:val="single" w:color="000000"/>
        </w:rPr>
        <w:t>www.mhec.mar</w:t>
      </w:r>
    </w:hyperlink>
    <w:hyperlink r:id="rId2">
      <w:r w:rsidRPr="00C40CAB">
        <w:rPr>
          <w:rFonts w:ascii="Century Gothic" w:hAnsi="Century Gothic" w:cs="Microsoft Sans Serif"/>
          <w:sz w:val="16"/>
          <w:szCs w:val="16"/>
        </w:rPr>
        <w:t>y</w:t>
      </w:r>
    </w:hyperlink>
    <w:r w:rsidRPr="00C40CAB">
      <w:rPr>
        <w:rFonts w:ascii="Century Gothic" w:hAnsi="Century Gothic" w:cs="Microsoft Sans Serif"/>
        <w:sz w:val="16"/>
        <w:szCs w:val="16"/>
        <w:u w:val="single" w:color="000000"/>
      </w:rPr>
      <w:t>land.gov</w:t>
    </w:r>
  </w:p>
  <w:p w:rsidR="00C3556B" w:rsidRDefault="00C3556B">
    <w:pPr>
      <w:pStyle w:val="Footer"/>
    </w:pPr>
  </w:p>
  <w:p w:rsidR="00C3556B" w:rsidRDefault="00C35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D1E" w:rsidRDefault="003F4D1E" w:rsidP="00C3556B">
      <w:pPr>
        <w:spacing w:after="0" w:line="240" w:lineRule="auto"/>
      </w:pPr>
      <w:r>
        <w:separator/>
      </w:r>
    </w:p>
  </w:footnote>
  <w:footnote w:type="continuationSeparator" w:id="0">
    <w:p w:rsidR="003F4D1E" w:rsidRDefault="003F4D1E" w:rsidP="00C355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5340F"/>
    <w:multiLevelType w:val="hybridMultilevel"/>
    <w:tmpl w:val="AE265CCA"/>
    <w:lvl w:ilvl="0" w:tplc="049632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56B"/>
    <w:rsid w:val="001C0B55"/>
    <w:rsid w:val="002C6AF4"/>
    <w:rsid w:val="003F4D1E"/>
    <w:rsid w:val="005950A0"/>
    <w:rsid w:val="00624C01"/>
    <w:rsid w:val="0071618F"/>
    <w:rsid w:val="007758E1"/>
    <w:rsid w:val="008C3FF9"/>
    <w:rsid w:val="00A85FBC"/>
    <w:rsid w:val="00C3556B"/>
    <w:rsid w:val="00C421D7"/>
    <w:rsid w:val="00D3188E"/>
    <w:rsid w:val="00D60498"/>
    <w:rsid w:val="00E72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36C8CB"/>
  <w15:chartTrackingRefBased/>
  <w15:docId w15:val="{7CDF5C48-F407-4A62-BE42-7EDC2733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56B"/>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56B"/>
    <w:rPr>
      <w:rFonts w:ascii="Calibri" w:eastAsia="Calibri" w:hAnsi="Calibri" w:cs="Calibri"/>
      <w:color w:val="000000"/>
    </w:rPr>
  </w:style>
  <w:style w:type="paragraph" w:styleId="Footer">
    <w:name w:val="footer"/>
    <w:basedOn w:val="Normal"/>
    <w:link w:val="FooterChar"/>
    <w:uiPriority w:val="99"/>
    <w:unhideWhenUsed/>
    <w:rsid w:val="00C35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56B"/>
    <w:rPr>
      <w:rFonts w:ascii="Calibri" w:eastAsia="Calibri" w:hAnsi="Calibri" w:cs="Calibri"/>
      <w:color w:val="000000"/>
    </w:rPr>
  </w:style>
  <w:style w:type="paragraph" w:styleId="BalloonText">
    <w:name w:val="Balloon Text"/>
    <w:basedOn w:val="Normal"/>
    <w:link w:val="BalloonTextChar"/>
    <w:uiPriority w:val="99"/>
    <w:semiHidden/>
    <w:unhideWhenUsed/>
    <w:rsid w:val="00C355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56B"/>
    <w:rPr>
      <w:rFonts w:ascii="Segoe UI" w:eastAsia="Calibri" w:hAnsi="Segoe UI" w:cs="Segoe UI"/>
      <w:color w:val="000000"/>
      <w:sz w:val="18"/>
      <w:szCs w:val="18"/>
    </w:rPr>
  </w:style>
  <w:style w:type="paragraph" w:customStyle="1" w:styleId="Default">
    <w:name w:val="Default"/>
    <w:rsid w:val="002C6AF4"/>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hec.maryland.gov/" TargetMode="External"/><Relationship Id="rId1" Type="http://schemas.openxmlformats.org/officeDocument/2006/relationships/hyperlink" Target="http://www.mhec.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10B8B1A6EE4F44B79852DA3044FA2A" ma:contentTypeVersion="5" ma:contentTypeDescription="Create a new document." ma:contentTypeScope="" ma:versionID="b0692298d0040d6d08576aadb1f4a5bf">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1228979-DAD6-4CFB-8199-4925572B18AB}"/>
</file>

<file path=customXml/itemProps2.xml><?xml version="1.0" encoding="utf-8"?>
<ds:datastoreItem xmlns:ds="http://schemas.openxmlformats.org/officeDocument/2006/customXml" ds:itemID="{297F1CCB-331D-4236-82D5-5C77040DBAEC}"/>
</file>

<file path=customXml/itemProps3.xml><?xml version="1.0" encoding="utf-8"?>
<ds:datastoreItem xmlns:ds="http://schemas.openxmlformats.org/officeDocument/2006/customXml" ds:itemID="{CB618E4B-00D6-4048-8423-923E20AD3C7B}"/>
</file>

<file path=docProps/app.xml><?xml version="1.0" encoding="utf-8"?>
<Properties xmlns="http://schemas.openxmlformats.org/officeDocument/2006/extended-properties" xmlns:vt="http://schemas.openxmlformats.org/officeDocument/2006/docPropsVTypes">
  <Template>Normal</Template>
  <TotalTime>5</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MD Department of Information Technology</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Clarkson</dc:creator>
  <cp:keywords/>
  <dc:description/>
  <cp:lastModifiedBy>LaTasha Williams</cp:lastModifiedBy>
  <cp:revision>4</cp:revision>
  <cp:lastPrinted>2025-06-17T19:30:00Z</cp:lastPrinted>
  <dcterms:created xsi:type="dcterms:W3CDTF">2025-11-05T18:38:00Z</dcterms:created>
  <dcterms:modified xsi:type="dcterms:W3CDTF">2025-11-05T18:43:00Z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0x0101002210B8B1A6EE4F44B79852DA3044FA2A</vt:lpwstr>
  </property>
</Properties>
</file>